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410080" w:rsidRPr="000F229F" w14:paraId="478886FB" w14:textId="77777777">
        <w:trPr>
          <w:trHeight w:val="1440"/>
        </w:trPr>
        <w:tc>
          <w:tcPr>
            <w:tcW w:w="2381" w:type="dxa"/>
            <w:tcBorders>
              <w:top w:val="nil"/>
              <w:left w:val="nil"/>
              <w:bottom w:val="nil"/>
              <w:right w:val="nil"/>
            </w:tcBorders>
          </w:tcPr>
          <w:p w14:paraId="26DB80E4" w14:textId="77777777" w:rsidR="00410080" w:rsidRPr="000F229F" w:rsidRDefault="00495BA3">
            <w:pPr>
              <w:pStyle w:val="ZCom"/>
            </w:pPr>
            <w:r>
              <w:rPr>
                <w:sz w:val="20"/>
                <w:szCs w:val="20"/>
              </w:rPr>
              <w:pict w14:anchorId="6159B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6pt;height:50.5pt" fillcolor="window">
                  <v:imagedata r:id="rId12" o:title="logo_ec_17_colors_300dpi"/>
                </v:shape>
              </w:pict>
            </w:r>
          </w:p>
        </w:tc>
        <w:tc>
          <w:tcPr>
            <w:tcW w:w="7087" w:type="dxa"/>
            <w:tcBorders>
              <w:top w:val="nil"/>
              <w:left w:val="nil"/>
              <w:bottom w:val="nil"/>
              <w:right w:val="nil"/>
            </w:tcBorders>
          </w:tcPr>
          <w:p w14:paraId="4DEC75FB" w14:textId="77777777" w:rsidR="00410080" w:rsidRPr="000F229F" w:rsidRDefault="00410080">
            <w:pPr>
              <w:pStyle w:val="ZCom"/>
              <w:spacing w:before="90"/>
            </w:pPr>
            <w:r w:rsidRPr="000F229F">
              <w:t>EUROPEAN COMMISSION</w:t>
            </w:r>
          </w:p>
          <w:p w14:paraId="0376FF25" w14:textId="77777777" w:rsidR="00410080" w:rsidRPr="000F229F" w:rsidRDefault="00410080">
            <w:pPr>
              <w:pStyle w:val="ZDGName"/>
            </w:pPr>
            <w:r w:rsidRPr="000F229F">
              <w:t>DIRECTORATE-GENERAL FOR AGRICULTURE AND RURAL DEVELOPMENT</w:t>
            </w:r>
          </w:p>
          <w:p w14:paraId="0726E392" w14:textId="77777777" w:rsidR="00410080" w:rsidRPr="000F229F" w:rsidRDefault="00410080">
            <w:pPr>
              <w:pStyle w:val="ZDGName"/>
            </w:pPr>
          </w:p>
          <w:p w14:paraId="79F50332" w14:textId="2175DA36" w:rsidR="003E24D3" w:rsidRPr="000F229F" w:rsidRDefault="00DE536F" w:rsidP="001873A4">
            <w:pPr>
              <w:pStyle w:val="ZDGName"/>
            </w:pPr>
            <w:r w:rsidRPr="000F229F">
              <w:t xml:space="preserve">Directorate </w:t>
            </w:r>
            <w:r w:rsidR="00E912A6">
              <w:t>C</w:t>
            </w:r>
            <w:r w:rsidRPr="000F229F">
              <w:t xml:space="preserve">. </w:t>
            </w:r>
            <w:r w:rsidR="002A4C87">
              <w:t>CAP Strategic Plans I</w:t>
            </w:r>
          </w:p>
        </w:tc>
      </w:tr>
    </w:tbl>
    <w:p w14:paraId="5BAF21B9" w14:textId="77777777" w:rsidR="00410080" w:rsidRPr="002F67D1" w:rsidRDefault="00410080">
      <w:pPr>
        <w:pStyle w:val="Date"/>
        <w:rPr>
          <w:lang w:val="nl-BE"/>
        </w:rPr>
      </w:pPr>
      <w:r w:rsidRPr="002F67D1">
        <w:rPr>
          <w:lang w:val="nl-BE"/>
        </w:rPr>
        <w:t xml:space="preserve">Brussels, </w:t>
      </w:r>
    </w:p>
    <w:p w14:paraId="68ADAE8A" w14:textId="77777777" w:rsidR="00410080" w:rsidRPr="002F67D1" w:rsidRDefault="00410080">
      <w:pPr>
        <w:pStyle w:val="References"/>
        <w:rPr>
          <w:sz w:val="22"/>
          <w:szCs w:val="22"/>
          <w:lang w:val="nl-BE"/>
        </w:rPr>
      </w:pPr>
      <w:r w:rsidRPr="002F67D1">
        <w:rPr>
          <w:sz w:val="22"/>
          <w:szCs w:val="22"/>
          <w:lang w:val="nl-BE"/>
        </w:rPr>
        <w:br/>
      </w:r>
    </w:p>
    <w:p w14:paraId="6A0DD965" w14:textId="638B49C5" w:rsidR="00B108D8" w:rsidRDefault="001C1600" w:rsidP="008D4012">
      <w:pPr>
        <w:pStyle w:val="NoteHead"/>
        <w:spacing w:before="0" w:after="0"/>
        <w:rPr>
          <w:lang w:val="nl-BE"/>
        </w:rPr>
      </w:pPr>
      <w:r>
        <w:rPr>
          <w:lang w:val="nl-BE"/>
        </w:rPr>
        <w:t xml:space="preserve">XML </w:t>
      </w:r>
      <w:r w:rsidR="007F6D65">
        <w:rPr>
          <w:lang w:val="nl-BE"/>
        </w:rPr>
        <w:t xml:space="preserve">TECHNICAL </w:t>
      </w:r>
      <w:r>
        <w:rPr>
          <w:lang w:val="nl-BE"/>
        </w:rPr>
        <w:t xml:space="preserve">SPECIFICATION </w:t>
      </w:r>
      <w:r w:rsidR="005A07F3" w:rsidRPr="002F67D1">
        <w:rPr>
          <w:lang w:val="nl-BE"/>
        </w:rPr>
        <w:t xml:space="preserve"> </w:t>
      </w:r>
    </w:p>
    <w:p w14:paraId="7199F5F0" w14:textId="4A96E7AF" w:rsidR="008D4012" w:rsidRDefault="00D62705" w:rsidP="008D4012">
      <w:pPr>
        <w:pStyle w:val="Subject"/>
        <w:spacing w:after="0"/>
        <w:ind w:left="0" w:firstLine="0"/>
        <w:jc w:val="center"/>
        <w:rPr>
          <w:lang w:val="nl-BE"/>
        </w:rPr>
      </w:pPr>
      <w:r>
        <w:rPr>
          <w:lang w:val="nl-BE"/>
        </w:rPr>
        <w:t>Create</w:t>
      </w:r>
      <w:r w:rsidR="008D4012">
        <w:rPr>
          <w:lang w:val="nl-BE"/>
        </w:rPr>
        <w:t xml:space="preserve"> </w:t>
      </w:r>
      <w:r w:rsidR="00AC186B">
        <w:rPr>
          <w:lang w:val="nl-BE"/>
        </w:rPr>
        <w:t>XML</w:t>
      </w:r>
      <w:r>
        <w:rPr>
          <w:lang w:val="nl-BE"/>
        </w:rPr>
        <w:t xml:space="preserve"> </w:t>
      </w:r>
      <w:r w:rsidR="00AC186B">
        <w:rPr>
          <w:lang w:val="nl-BE"/>
        </w:rPr>
        <w:t>file</w:t>
      </w:r>
      <w:r w:rsidR="008D4012">
        <w:rPr>
          <w:lang w:val="nl-BE"/>
        </w:rPr>
        <w:t xml:space="preserve"> for APR</w:t>
      </w:r>
      <w:r>
        <w:rPr>
          <w:lang w:val="nl-BE"/>
        </w:rPr>
        <w:t xml:space="preserve"> version </w:t>
      </w:r>
      <w:r w:rsidR="001C321B">
        <w:rPr>
          <w:lang w:val="nl-BE"/>
        </w:rPr>
        <w:t>8.</w:t>
      </w:r>
      <w:r w:rsidR="009716A9">
        <w:rPr>
          <w:lang w:val="nl-BE"/>
        </w:rPr>
        <w:t>2</w:t>
      </w:r>
    </w:p>
    <w:p w14:paraId="6A960FC8" w14:textId="77777777" w:rsidR="002658B0" w:rsidRPr="008D4012" w:rsidRDefault="002658B0" w:rsidP="008D4012">
      <w:pPr>
        <w:rPr>
          <w:lang w:val="nl-BE"/>
        </w:rPr>
      </w:pPr>
    </w:p>
    <w:p w14:paraId="0251EE5D" w14:textId="73233363" w:rsidR="004F79AA" w:rsidRPr="00207238" w:rsidRDefault="00B108D8" w:rsidP="001C1600">
      <w:pPr>
        <w:pStyle w:val="Subject"/>
        <w:spacing w:after="600"/>
      </w:pPr>
      <w:r w:rsidRPr="000F229F">
        <w:t>Subject:</w:t>
      </w:r>
      <w:r w:rsidR="69AC967E" w:rsidRPr="41F47139">
        <w:t xml:space="preserve"> </w:t>
      </w:r>
      <w:r w:rsidRPr="000F229F">
        <w:tab/>
      </w:r>
      <w:r w:rsidR="001C1600">
        <w:t>XML Technical specification for</w:t>
      </w:r>
      <w:r w:rsidR="007F6D65">
        <w:t xml:space="preserve"> </w:t>
      </w:r>
      <w:r w:rsidR="00466781">
        <w:t xml:space="preserve">Annual Performance Report </w:t>
      </w:r>
      <w:r w:rsidR="004F79AA" w:rsidRPr="00207238">
        <w:t>Background</w:t>
      </w:r>
    </w:p>
    <w:p w14:paraId="48A94496" w14:textId="795A30CE" w:rsidR="001C1600" w:rsidRDefault="004F79AA" w:rsidP="001C1600">
      <w:pPr>
        <w:pStyle w:val="ListBullet1"/>
        <w:numPr>
          <w:ilvl w:val="0"/>
          <w:numId w:val="0"/>
        </w:numPr>
        <w:ind w:left="482"/>
      </w:pPr>
      <w:r w:rsidRPr="00207238">
        <w:t xml:space="preserve">The purpose of this </w:t>
      </w:r>
      <w:r w:rsidR="00CB6396" w:rsidRPr="00207238">
        <w:t>document</w:t>
      </w:r>
      <w:r w:rsidRPr="00207238">
        <w:t xml:space="preserve"> is to present the </w:t>
      </w:r>
      <w:r w:rsidR="001C1600">
        <w:t>construction</w:t>
      </w:r>
      <w:r w:rsidRPr="00207238">
        <w:t xml:space="preserve"> of the</w:t>
      </w:r>
      <w:r w:rsidR="00E1490A" w:rsidRPr="00207238">
        <w:t xml:space="preserve"> XML files </w:t>
      </w:r>
      <w:r w:rsidR="00D83F24" w:rsidRPr="00207238">
        <w:t xml:space="preserve">that </w:t>
      </w:r>
      <w:r w:rsidR="007F6D65">
        <w:t>were</w:t>
      </w:r>
      <w:r w:rsidR="00D83F24" w:rsidRPr="00207238">
        <w:t xml:space="preserve"> uploaded by Member States</w:t>
      </w:r>
      <w:r w:rsidR="00207238">
        <w:t xml:space="preserve"> (MS)</w:t>
      </w:r>
      <w:r w:rsidR="00D83F24" w:rsidRPr="00207238">
        <w:t xml:space="preserve"> </w:t>
      </w:r>
      <w:r w:rsidR="00E1490A" w:rsidRPr="00207238">
        <w:t xml:space="preserve">for the </w:t>
      </w:r>
      <w:r w:rsidR="00D83F24" w:rsidRPr="00207238">
        <w:t xml:space="preserve">submission of the </w:t>
      </w:r>
      <w:r w:rsidR="00207238" w:rsidRPr="00207238">
        <w:t xml:space="preserve">annual </w:t>
      </w:r>
      <w:r w:rsidR="00207238">
        <w:t>p</w:t>
      </w:r>
      <w:r w:rsidR="00207238" w:rsidRPr="00207238">
        <w:t>erforman</w:t>
      </w:r>
      <w:r w:rsidR="00207238" w:rsidRPr="00177B93">
        <w:t>ce report (APR)</w:t>
      </w:r>
      <w:r w:rsidR="00E1490A" w:rsidRPr="00177B93">
        <w:t xml:space="preserve"> </w:t>
      </w:r>
      <w:r w:rsidR="00D83F24" w:rsidRPr="00177B93">
        <w:t xml:space="preserve">to </w:t>
      </w:r>
      <w:r w:rsidR="00207238" w:rsidRPr="00177B93">
        <w:t xml:space="preserve">the </w:t>
      </w:r>
      <w:r w:rsidR="00D83F24" w:rsidRPr="00177B93">
        <w:t>E</w:t>
      </w:r>
      <w:r w:rsidR="00207238" w:rsidRPr="00177B93">
        <w:t xml:space="preserve">uropean </w:t>
      </w:r>
      <w:r w:rsidR="00D83F24" w:rsidRPr="00177B93">
        <w:t>C</w:t>
      </w:r>
      <w:r w:rsidR="00207238" w:rsidRPr="00177B93">
        <w:t>ommission (EC)</w:t>
      </w:r>
      <w:r w:rsidR="00D83F24" w:rsidRPr="00177B93">
        <w:t xml:space="preserve"> through S</w:t>
      </w:r>
      <w:r w:rsidR="001873A4" w:rsidRPr="00177B93">
        <w:t>FC2021</w:t>
      </w:r>
      <w:r w:rsidR="00717D32">
        <w:t>. Also</w:t>
      </w:r>
      <w:r w:rsidR="00A037E6">
        <w:t>,</w:t>
      </w:r>
      <w:r w:rsidR="00717D32">
        <w:t xml:space="preserve"> there will be a reference to different tools that will allow to create XML files that will pass the structure format and consistency checks</w:t>
      </w:r>
      <w:r w:rsidR="00627EBF">
        <w:t>.</w:t>
      </w:r>
    </w:p>
    <w:p w14:paraId="6072BAA2" w14:textId="77777777" w:rsidR="002F671D" w:rsidRDefault="002F671D" w:rsidP="001C1600">
      <w:pPr>
        <w:pStyle w:val="ListBullet1"/>
        <w:numPr>
          <w:ilvl w:val="0"/>
          <w:numId w:val="0"/>
        </w:numPr>
        <w:ind w:left="482"/>
      </w:pPr>
    </w:p>
    <w:p w14:paraId="187FA573" w14:textId="3AB89781" w:rsidR="00717D32" w:rsidRDefault="00717D32" w:rsidP="001C1600">
      <w:pPr>
        <w:pStyle w:val="ListBullet1"/>
        <w:numPr>
          <w:ilvl w:val="0"/>
          <w:numId w:val="0"/>
        </w:numPr>
        <w:ind w:left="482"/>
      </w:pPr>
      <w:r>
        <w:t>Please be aware that XML file cannot be created using the EXCEL mapping the XSD structure into different sheets. The XML structure is complex, with different levels of data representation and EXCEL cannot handle this structure.</w:t>
      </w:r>
    </w:p>
    <w:p w14:paraId="333D9192" w14:textId="052636D3" w:rsidR="00717D32" w:rsidRDefault="00717D32" w:rsidP="001C1600">
      <w:pPr>
        <w:pStyle w:val="ListBullet1"/>
        <w:numPr>
          <w:ilvl w:val="0"/>
          <w:numId w:val="0"/>
        </w:numPr>
        <w:ind w:left="482"/>
      </w:pPr>
      <w:r>
        <w:t>I recommend following steps in creating the XML:</w:t>
      </w:r>
    </w:p>
    <w:p w14:paraId="7275C620" w14:textId="4B741CF5" w:rsidR="00717D32" w:rsidRDefault="00717D32" w:rsidP="00886FBD">
      <w:pPr>
        <w:pStyle w:val="ListBullet1"/>
        <w:numPr>
          <w:ilvl w:val="0"/>
          <w:numId w:val="20"/>
        </w:numPr>
      </w:pPr>
      <w:r>
        <w:t>Each section can be formatted into EXCEL, using as headers the attributes from XML file for specific sections separately.</w:t>
      </w:r>
    </w:p>
    <w:p w14:paraId="4087B0DB" w14:textId="77777777" w:rsidR="002F671D" w:rsidRDefault="002F671D" w:rsidP="002F671D">
      <w:pPr>
        <w:pStyle w:val="ListBullet1"/>
        <w:numPr>
          <w:ilvl w:val="0"/>
          <w:numId w:val="0"/>
        </w:numPr>
        <w:ind w:left="842"/>
      </w:pPr>
    </w:p>
    <w:p w14:paraId="537D6DD1" w14:textId="2BA9BDF6" w:rsidR="00717D32" w:rsidRDefault="00717D32" w:rsidP="00886FBD">
      <w:pPr>
        <w:pStyle w:val="ListBullet1"/>
        <w:numPr>
          <w:ilvl w:val="0"/>
          <w:numId w:val="20"/>
        </w:numPr>
      </w:pPr>
      <w:r>
        <w:t>Save data into CSV format</w:t>
      </w:r>
    </w:p>
    <w:p w14:paraId="29E94BAD" w14:textId="18869B8D" w:rsidR="00717D32" w:rsidRDefault="00495BA3" w:rsidP="00717D32">
      <w:pPr>
        <w:pStyle w:val="ListBullet1"/>
        <w:numPr>
          <w:ilvl w:val="0"/>
          <w:numId w:val="0"/>
        </w:numPr>
        <w:ind w:left="1440"/>
        <w:rPr>
          <w:noProof/>
        </w:rPr>
      </w:pPr>
      <w:r>
        <w:rPr>
          <w:noProof/>
        </w:rPr>
        <w:pict w14:anchorId="6FC1FDAB">
          <v:shape id="_x0000_i1026" type="#_x0000_t75" style="width:374.95pt;height:64.5pt;visibility:visible;mso-wrap-style:square">
            <v:imagedata r:id="rId13" o:title=""/>
          </v:shape>
        </w:pict>
      </w:r>
    </w:p>
    <w:p w14:paraId="7F0A3873" w14:textId="77777777" w:rsidR="002658B0" w:rsidRDefault="002658B0" w:rsidP="00717D32">
      <w:pPr>
        <w:pStyle w:val="ListBullet1"/>
        <w:numPr>
          <w:ilvl w:val="0"/>
          <w:numId w:val="0"/>
        </w:numPr>
        <w:ind w:left="1440"/>
      </w:pPr>
    </w:p>
    <w:p w14:paraId="1E276719" w14:textId="5D320D2F" w:rsidR="00717D32" w:rsidRDefault="00717D32" w:rsidP="00886FBD">
      <w:pPr>
        <w:pStyle w:val="ListBullet1"/>
        <w:numPr>
          <w:ilvl w:val="0"/>
          <w:numId w:val="20"/>
        </w:numPr>
      </w:pPr>
      <w:r>
        <w:t>Open saved CSV into XML Notepad tool and format it accordingly</w:t>
      </w:r>
      <w:r w:rsidR="002F671D">
        <w:t>. Please select “semicolon” as delimiter and check that first row information are headings</w:t>
      </w:r>
    </w:p>
    <w:p w14:paraId="6430A40E" w14:textId="60FA7589" w:rsidR="002F671D" w:rsidRDefault="00495BA3" w:rsidP="002F671D">
      <w:pPr>
        <w:pStyle w:val="ListBullet1"/>
        <w:numPr>
          <w:ilvl w:val="0"/>
          <w:numId w:val="0"/>
        </w:numPr>
        <w:ind w:left="842"/>
        <w:rPr>
          <w:noProof/>
        </w:rPr>
      </w:pPr>
      <w:r>
        <w:rPr>
          <w:noProof/>
        </w:rPr>
        <w:lastRenderedPageBreak/>
        <w:pict w14:anchorId="0CE2DECA">
          <v:shape id="_x0000_i1027" type="#_x0000_t75" style="width:6in;height:273.95pt;visibility:visible;mso-wrap-style:square">
            <v:imagedata r:id="rId14" o:title=""/>
          </v:shape>
        </w:pict>
      </w:r>
    </w:p>
    <w:p w14:paraId="36252FA3" w14:textId="309890D6" w:rsidR="002F671D" w:rsidRDefault="002F671D" w:rsidP="00886FBD">
      <w:pPr>
        <w:pStyle w:val="ListBullet1"/>
        <w:numPr>
          <w:ilvl w:val="0"/>
          <w:numId w:val="20"/>
        </w:numPr>
      </w:pPr>
      <w:r>
        <w:t>Adjust the XML created file with section information, headers and other requested attributes</w:t>
      </w:r>
    </w:p>
    <w:p w14:paraId="67F91BF6" w14:textId="479C9A69" w:rsidR="002F671D" w:rsidRDefault="00495BA3" w:rsidP="002F671D">
      <w:pPr>
        <w:pStyle w:val="ListBullet1"/>
        <w:numPr>
          <w:ilvl w:val="0"/>
          <w:numId w:val="0"/>
        </w:numPr>
        <w:ind w:left="842"/>
      </w:pPr>
      <w:r>
        <w:rPr>
          <w:noProof/>
        </w:rPr>
        <w:pict w14:anchorId="7F238A71">
          <v:shape id="_x0000_i1028" type="#_x0000_t75" style="width:6in;height:266.5pt;visibility:visible;mso-wrap-style:square">
            <v:imagedata r:id="rId15" o:title=""/>
          </v:shape>
        </w:pict>
      </w:r>
    </w:p>
    <w:p w14:paraId="02337A15" w14:textId="6BC3E1BC" w:rsidR="00776F25" w:rsidRDefault="00776F25" w:rsidP="00F6130A">
      <w:pPr>
        <w:pStyle w:val="Heading2"/>
        <w:numPr>
          <w:ilvl w:val="0"/>
          <w:numId w:val="0"/>
        </w:numPr>
        <w:ind w:left="1080"/>
      </w:pPr>
    </w:p>
    <w:p w14:paraId="54B7E022" w14:textId="5DA97EB2" w:rsidR="002F671D" w:rsidRDefault="00DD24CC" w:rsidP="002F671D">
      <w:pPr>
        <w:pStyle w:val="Text2"/>
      </w:pPr>
      <w:r>
        <w:t xml:space="preserve">Please ensure that XML file is saved as UTF-8 format otherwise you may get troubles during upload into system. If what to be sure about </w:t>
      </w:r>
      <w:r w:rsidR="00D43C07">
        <w:t>format,</w:t>
      </w:r>
      <w:r>
        <w:t xml:space="preserve"> please open the file with NOTEPAD++ and check in the ENCODING menu.</w:t>
      </w:r>
    </w:p>
    <w:p w14:paraId="7FAB5678" w14:textId="77777777" w:rsidR="00DD24CC" w:rsidRDefault="00DD24CC" w:rsidP="002F671D">
      <w:pPr>
        <w:pStyle w:val="Text2"/>
      </w:pPr>
    </w:p>
    <w:p w14:paraId="31A65DAE" w14:textId="2F704C7F" w:rsidR="004F79AA" w:rsidRPr="00EA51BE" w:rsidRDefault="00EA026A" w:rsidP="00F6130A">
      <w:pPr>
        <w:pStyle w:val="Heading2"/>
        <w:numPr>
          <w:ilvl w:val="0"/>
          <w:numId w:val="0"/>
        </w:numPr>
        <w:ind w:left="1080"/>
      </w:pPr>
      <w:r>
        <w:lastRenderedPageBreak/>
        <w:t>Annual performance report</w:t>
      </w:r>
      <w:r w:rsidR="0083485F" w:rsidRPr="00EA51BE">
        <w:t>:</w:t>
      </w:r>
      <w:r w:rsidR="007B39C8" w:rsidRPr="00EA51BE">
        <w:t xml:space="preserve"> </w:t>
      </w:r>
      <w:r w:rsidR="00370325" w:rsidRPr="00EA51BE">
        <w:t xml:space="preserve">XML file </w:t>
      </w:r>
      <w:r w:rsidR="004F79AA" w:rsidRPr="00EA51BE">
        <w:t xml:space="preserve">content </w:t>
      </w:r>
    </w:p>
    <w:p w14:paraId="5664A869" w14:textId="3BD921F6" w:rsidR="004F79AA" w:rsidRPr="00EA51BE" w:rsidRDefault="00487521" w:rsidP="00DD24CC">
      <w:pPr>
        <w:pStyle w:val="Text1"/>
        <w:ind w:left="0"/>
      </w:pPr>
      <w:r>
        <w:t xml:space="preserve">Every file that </w:t>
      </w:r>
      <w:r w:rsidR="008851A6">
        <w:t>needs</w:t>
      </w:r>
      <w:r>
        <w:t xml:space="preserve"> to be uploaded, XML file containing all necessary data or only specific section information</w:t>
      </w:r>
      <w:r w:rsidR="008851A6">
        <w:t>,</w:t>
      </w:r>
      <w:r>
        <w:t xml:space="preserve"> will have in the beginning of the file the following header informatio</w:t>
      </w:r>
      <w:r w:rsidR="00DD24CC">
        <w:t>n:</w:t>
      </w:r>
    </w:p>
    <w:p w14:paraId="6E9DB9EE" w14:textId="192F2E3B" w:rsidR="001873A4" w:rsidRDefault="004F79AA" w:rsidP="00487521">
      <w:pPr>
        <w:pStyle w:val="ListDash1"/>
        <w:numPr>
          <w:ilvl w:val="0"/>
          <w:numId w:val="0"/>
        </w:numPr>
        <w:ind w:left="765"/>
      </w:pPr>
      <w:r w:rsidRPr="00F74806">
        <w:rPr>
          <w:u w:val="single"/>
        </w:rPr>
        <w:t>Header (mandatory):</w:t>
      </w:r>
      <w:r w:rsidRPr="00F74806">
        <w:t xml:space="preserve"> </w:t>
      </w:r>
    </w:p>
    <w:p w14:paraId="134B922E" w14:textId="77777777" w:rsidR="00DD24CC" w:rsidRDefault="00DD24CC" w:rsidP="0094380D">
      <w:pPr>
        <w:pStyle w:val="ListDash1"/>
        <w:tabs>
          <w:tab w:val="clear" w:pos="765"/>
          <w:tab w:val="num" w:pos="1723"/>
        </w:tabs>
        <w:ind w:left="1723"/>
      </w:pPr>
      <w:r>
        <w:t>XML file setup information</w:t>
      </w:r>
    </w:p>
    <w:p w14:paraId="7795ED06" w14:textId="16569980" w:rsidR="001873A4" w:rsidRPr="00F74806" w:rsidRDefault="004F79AA" w:rsidP="0094380D">
      <w:pPr>
        <w:pStyle w:val="ListDash1"/>
        <w:tabs>
          <w:tab w:val="clear" w:pos="765"/>
          <w:tab w:val="num" w:pos="1723"/>
        </w:tabs>
        <w:ind w:left="1723"/>
      </w:pPr>
      <w:r w:rsidRPr="00F74806">
        <w:t xml:space="preserve">Financial </w:t>
      </w:r>
      <w:r w:rsidR="005C5FDD">
        <w:t>Year</w:t>
      </w:r>
      <w:r w:rsidRPr="00F74806">
        <w:t xml:space="preserve"> (</w:t>
      </w:r>
      <w:r w:rsidR="005C5FDD">
        <w:t>based on the period of submission</w:t>
      </w:r>
      <w:r w:rsidRPr="00F74806">
        <w:t>)</w:t>
      </w:r>
    </w:p>
    <w:p w14:paraId="4DB2E3F5" w14:textId="78C0779F" w:rsidR="001873A4" w:rsidRDefault="001873A4" w:rsidP="0094380D">
      <w:pPr>
        <w:pStyle w:val="ListDash1"/>
        <w:tabs>
          <w:tab w:val="clear" w:pos="765"/>
          <w:tab w:val="num" w:pos="1723"/>
        </w:tabs>
        <w:ind w:left="1723"/>
      </w:pPr>
      <w:r w:rsidRPr="00F74806">
        <w:t>CCI (reference of the CAP Plan)</w:t>
      </w:r>
    </w:p>
    <w:p w14:paraId="0ABA1A48" w14:textId="17E25D9E" w:rsidR="00487521" w:rsidRDefault="00487521" w:rsidP="0094380D">
      <w:pPr>
        <w:pStyle w:val="ListDash1"/>
        <w:tabs>
          <w:tab w:val="clear" w:pos="765"/>
          <w:tab w:val="num" w:pos="1723"/>
        </w:tabs>
        <w:ind w:left="1723"/>
      </w:pPr>
      <w:r>
        <w:t>Currency (EURO expected)</w:t>
      </w:r>
    </w:p>
    <w:p w14:paraId="20DD9817" w14:textId="77777777" w:rsidR="00DD24CC" w:rsidRPr="00DD24CC" w:rsidRDefault="00DD24CC" w:rsidP="00DD24CC">
      <w:pPr>
        <w:pStyle w:val="ListDash1"/>
        <w:numPr>
          <w:ilvl w:val="0"/>
          <w:numId w:val="0"/>
        </w:numPr>
        <w:spacing w:after="0"/>
        <w:ind w:left="680"/>
        <w:rPr>
          <w:i/>
          <w:iCs/>
          <w:color w:val="00B050"/>
        </w:rPr>
      </w:pPr>
      <w:r w:rsidRPr="00DD24CC">
        <w:rPr>
          <w:i/>
          <w:iCs/>
          <w:color w:val="00B050"/>
        </w:rPr>
        <w:t>&lt;?xml version="1.0" encoding="UTF-8" ?&gt;</w:t>
      </w:r>
    </w:p>
    <w:p w14:paraId="6D2B3ECD" w14:textId="3E7DFD82" w:rsidR="00DD24CC" w:rsidRDefault="00DD24CC" w:rsidP="00DD24CC">
      <w:pPr>
        <w:pStyle w:val="ListDash1"/>
        <w:numPr>
          <w:ilvl w:val="0"/>
          <w:numId w:val="0"/>
        </w:numPr>
        <w:spacing w:after="0"/>
        <w:ind w:left="680"/>
        <w:rPr>
          <w:i/>
          <w:iCs/>
          <w:color w:val="00B050"/>
        </w:rPr>
      </w:pPr>
      <w:r w:rsidRPr="001C321B">
        <w:rPr>
          <w:i/>
          <w:iCs/>
          <w:color w:val="00B050"/>
          <w:highlight w:val="yellow"/>
        </w:rPr>
        <w:t>&lt;apr xmlns="eu.europa.ec.agri.apr.v</w:t>
      </w:r>
      <w:r w:rsidR="00206DA5">
        <w:rPr>
          <w:i/>
          <w:iCs/>
          <w:color w:val="00B050"/>
          <w:highlight w:val="yellow"/>
        </w:rPr>
        <w:t>3</w:t>
      </w:r>
      <w:r w:rsidRPr="001C321B">
        <w:rPr>
          <w:i/>
          <w:iCs/>
          <w:color w:val="00B050"/>
          <w:highlight w:val="yellow"/>
        </w:rPr>
        <w:t>_</w:t>
      </w:r>
      <w:r w:rsidR="00206DA5">
        <w:rPr>
          <w:i/>
          <w:iCs/>
          <w:color w:val="00B050"/>
          <w:highlight w:val="yellow"/>
        </w:rPr>
        <w:t>0</w:t>
      </w:r>
      <w:r w:rsidRPr="001C321B">
        <w:rPr>
          <w:i/>
          <w:iCs/>
          <w:color w:val="00B050"/>
          <w:highlight w:val="yellow"/>
        </w:rPr>
        <w:t>"&gt;</w:t>
      </w:r>
      <w:r w:rsidR="002C763D" w:rsidRPr="002C763D">
        <w:rPr>
          <w:i/>
          <w:iCs/>
          <w:color w:val="00B050"/>
          <w:highlight w:val="yellow"/>
        </w:rPr>
        <w:t>**</w:t>
      </w:r>
    </w:p>
    <w:p w14:paraId="5F5D3FD1" w14:textId="2685917D" w:rsidR="008851A6" w:rsidRPr="008851A6" w:rsidRDefault="008851A6" w:rsidP="00DD24CC">
      <w:pPr>
        <w:pStyle w:val="ListDash1"/>
        <w:numPr>
          <w:ilvl w:val="0"/>
          <w:numId w:val="0"/>
        </w:numPr>
        <w:spacing w:after="0"/>
        <w:ind w:left="680"/>
        <w:rPr>
          <w:i/>
          <w:iCs/>
          <w:color w:val="00B050"/>
        </w:rPr>
      </w:pPr>
      <w:r w:rsidRPr="008851A6">
        <w:rPr>
          <w:i/>
          <w:iCs/>
          <w:color w:val="00B050"/>
        </w:rPr>
        <w:t>&lt;header&gt;</w:t>
      </w:r>
    </w:p>
    <w:p w14:paraId="176616A3" w14:textId="05E391C3" w:rsidR="008851A6" w:rsidRPr="008851A6" w:rsidRDefault="008851A6" w:rsidP="008851A6">
      <w:pPr>
        <w:pStyle w:val="ListDash1"/>
        <w:numPr>
          <w:ilvl w:val="0"/>
          <w:numId w:val="0"/>
        </w:numPr>
        <w:spacing w:after="0"/>
        <w:ind w:left="680"/>
        <w:rPr>
          <w:i/>
          <w:iCs/>
          <w:color w:val="00B050"/>
        </w:rPr>
      </w:pPr>
      <w:r w:rsidRPr="008851A6">
        <w:rPr>
          <w:i/>
          <w:iCs/>
          <w:color w:val="00B050"/>
        </w:rPr>
        <w:tab/>
      </w:r>
      <w:r>
        <w:rPr>
          <w:i/>
          <w:iCs/>
          <w:color w:val="00B050"/>
        </w:rPr>
        <w:tab/>
      </w:r>
      <w:r w:rsidRPr="008851A6">
        <w:rPr>
          <w:i/>
          <w:iCs/>
          <w:color w:val="00B050"/>
        </w:rPr>
        <w:t>&lt;CCI&gt;202</w:t>
      </w:r>
      <w:r w:rsidR="00B33527">
        <w:rPr>
          <w:i/>
          <w:iCs/>
          <w:color w:val="00B050"/>
        </w:rPr>
        <w:t>3</w:t>
      </w:r>
      <w:r w:rsidRPr="008851A6">
        <w:rPr>
          <w:i/>
          <w:iCs/>
          <w:color w:val="00B050"/>
        </w:rPr>
        <w:t>BG06AFSP001&lt;/CCI&gt;</w:t>
      </w:r>
    </w:p>
    <w:p w14:paraId="427F194C" w14:textId="500D327C" w:rsidR="008851A6" w:rsidRPr="008851A6" w:rsidRDefault="008851A6" w:rsidP="008851A6">
      <w:pPr>
        <w:pStyle w:val="ListDash1"/>
        <w:numPr>
          <w:ilvl w:val="0"/>
          <w:numId w:val="0"/>
        </w:numPr>
        <w:spacing w:after="0"/>
        <w:ind w:left="680"/>
        <w:rPr>
          <w:i/>
          <w:iCs/>
          <w:color w:val="00B050"/>
        </w:rPr>
      </w:pPr>
      <w:r w:rsidRPr="008851A6">
        <w:rPr>
          <w:i/>
          <w:iCs/>
          <w:color w:val="00B050"/>
        </w:rPr>
        <w:tab/>
      </w:r>
      <w:r w:rsidRPr="008851A6">
        <w:rPr>
          <w:i/>
          <w:iCs/>
          <w:color w:val="00B050"/>
        </w:rPr>
        <w:tab/>
        <w:t>&lt;financialYear&gt;202</w:t>
      </w:r>
      <w:r w:rsidR="00B33527">
        <w:rPr>
          <w:i/>
          <w:iCs/>
          <w:color w:val="00B050"/>
        </w:rPr>
        <w:t>4</w:t>
      </w:r>
      <w:r w:rsidRPr="008851A6">
        <w:rPr>
          <w:i/>
          <w:iCs/>
          <w:color w:val="00B050"/>
        </w:rPr>
        <w:t>&lt;/financialYear&gt;</w:t>
      </w:r>
    </w:p>
    <w:p w14:paraId="20FA4749" w14:textId="77777777" w:rsidR="008851A6" w:rsidRPr="008851A6" w:rsidRDefault="008851A6" w:rsidP="008851A6">
      <w:pPr>
        <w:pStyle w:val="ListDash1"/>
        <w:numPr>
          <w:ilvl w:val="0"/>
          <w:numId w:val="0"/>
        </w:numPr>
        <w:spacing w:after="0"/>
        <w:ind w:left="680"/>
        <w:rPr>
          <w:i/>
          <w:iCs/>
          <w:color w:val="00B050"/>
        </w:rPr>
      </w:pPr>
      <w:r w:rsidRPr="008851A6">
        <w:rPr>
          <w:i/>
          <w:iCs/>
          <w:color w:val="00B050"/>
        </w:rPr>
        <w:tab/>
      </w:r>
      <w:r w:rsidRPr="008851A6">
        <w:rPr>
          <w:i/>
          <w:iCs/>
          <w:color w:val="00B050"/>
        </w:rPr>
        <w:tab/>
        <w:t>&lt;currency&gt;EUR&lt;/currency&gt;</w:t>
      </w:r>
    </w:p>
    <w:p w14:paraId="622E33FD" w14:textId="3C8D8AB8" w:rsidR="00487521" w:rsidRPr="008851A6" w:rsidRDefault="008851A6" w:rsidP="008851A6">
      <w:pPr>
        <w:pStyle w:val="ListDash1"/>
        <w:numPr>
          <w:ilvl w:val="0"/>
          <w:numId w:val="0"/>
        </w:numPr>
        <w:spacing w:after="0"/>
        <w:ind w:left="680" w:hanging="283"/>
        <w:rPr>
          <w:i/>
          <w:iCs/>
          <w:color w:val="00B050"/>
        </w:rPr>
      </w:pPr>
      <w:r w:rsidRPr="008851A6">
        <w:rPr>
          <w:i/>
          <w:iCs/>
          <w:color w:val="00B050"/>
        </w:rPr>
        <w:tab/>
        <w:t>&lt;/header&gt;</w:t>
      </w:r>
    </w:p>
    <w:p w14:paraId="79CFD52F" w14:textId="6307C711" w:rsidR="002658B0" w:rsidRDefault="0087186C" w:rsidP="0087186C">
      <w:pPr>
        <w:pStyle w:val="ListDash1"/>
        <w:numPr>
          <w:ilvl w:val="0"/>
          <w:numId w:val="0"/>
        </w:numPr>
        <w:spacing w:after="0"/>
        <w:ind w:left="482"/>
      </w:pPr>
      <w:r w:rsidRPr="002C763D">
        <w:rPr>
          <w:highlight w:val="yellow"/>
        </w:rPr>
        <w:t xml:space="preserve">**Namespace version for XML has been modified from version </w:t>
      </w:r>
      <w:r w:rsidR="002C763D" w:rsidRPr="002C763D">
        <w:rPr>
          <w:highlight w:val="yellow"/>
        </w:rPr>
        <w:t>2</w:t>
      </w:r>
      <w:r w:rsidRPr="002C763D">
        <w:rPr>
          <w:highlight w:val="yellow"/>
        </w:rPr>
        <w:t xml:space="preserve">.0 to version </w:t>
      </w:r>
      <w:r w:rsidR="00206DA5">
        <w:rPr>
          <w:highlight w:val="yellow"/>
        </w:rPr>
        <w:t>3</w:t>
      </w:r>
      <w:r w:rsidRPr="002C763D">
        <w:rPr>
          <w:highlight w:val="yellow"/>
        </w:rPr>
        <w:t>.</w:t>
      </w:r>
      <w:r w:rsidR="00206DA5">
        <w:rPr>
          <w:highlight w:val="yellow"/>
        </w:rPr>
        <w:t>0</w:t>
      </w:r>
      <w:r w:rsidRPr="002C763D">
        <w:rPr>
          <w:highlight w:val="yellow"/>
        </w:rPr>
        <w:t xml:space="preserve"> starting 202</w:t>
      </w:r>
      <w:r w:rsidR="002C763D" w:rsidRPr="002C763D">
        <w:rPr>
          <w:highlight w:val="yellow"/>
        </w:rPr>
        <w:t>5</w:t>
      </w:r>
    </w:p>
    <w:p w14:paraId="5D13FF18" w14:textId="77777777" w:rsidR="0087186C" w:rsidRDefault="0087186C" w:rsidP="00DD24CC">
      <w:pPr>
        <w:pStyle w:val="ListDash1"/>
        <w:numPr>
          <w:ilvl w:val="0"/>
          <w:numId w:val="0"/>
        </w:numPr>
        <w:spacing w:after="0"/>
      </w:pPr>
    </w:p>
    <w:p w14:paraId="3A840CB1" w14:textId="09CC3311" w:rsidR="008851A6" w:rsidRDefault="00717D32" w:rsidP="00DD24CC">
      <w:pPr>
        <w:pStyle w:val="ListDash1"/>
        <w:numPr>
          <w:ilvl w:val="0"/>
          <w:numId w:val="0"/>
        </w:numPr>
        <w:spacing w:after="0"/>
      </w:pPr>
      <w:r>
        <w:t>Please be aware that CCI is unique for each MS</w:t>
      </w:r>
      <w:r w:rsidR="00A037E6">
        <w:t>,</w:t>
      </w:r>
      <w:r>
        <w:t xml:space="preserve"> and this will be the first</w:t>
      </w:r>
      <w:r w:rsidR="00627EBF">
        <w:t xml:space="preserve"> </w:t>
      </w:r>
      <w:r>
        <w:t>consistency check that will be done when uploading XML files. Also, please be</w:t>
      </w:r>
      <w:r w:rsidR="00627EBF">
        <w:t xml:space="preserve"> </w:t>
      </w:r>
      <w:r>
        <w:t>aware that the CSP version that will be used for checking and validate data uploaded</w:t>
      </w:r>
      <w:r w:rsidR="00627EBF">
        <w:t xml:space="preserve"> </w:t>
      </w:r>
      <w:r>
        <w:t xml:space="preserve">in APR will be the last “Adopted by EC” version before closing of </w:t>
      </w:r>
      <w:r w:rsidR="00A037E6">
        <w:t>financial</w:t>
      </w:r>
      <w:r>
        <w:t xml:space="preserve"> period.</w:t>
      </w:r>
    </w:p>
    <w:p w14:paraId="6676329D" w14:textId="77777777" w:rsidR="00DD24CC" w:rsidRDefault="00DD24CC" w:rsidP="00DD24CC">
      <w:pPr>
        <w:pStyle w:val="ListDash1"/>
        <w:numPr>
          <w:ilvl w:val="0"/>
          <w:numId w:val="0"/>
        </w:numPr>
        <w:spacing w:after="0"/>
      </w:pPr>
    </w:p>
    <w:p w14:paraId="3642D4F3" w14:textId="397DF42D" w:rsidR="008851A6" w:rsidRDefault="008851A6" w:rsidP="00DD24CC">
      <w:pPr>
        <w:pStyle w:val="ListDash1"/>
        <w:numPr>
          <w:ilvl w:val="0"/>
          <w:numId w:val="0"/>
        </w:numPr>
        <w:spacing w:after="0"/>
      </w:pPr>
      <w:r>
        <w:t>Body of XML file can contain definitions for all sections from Quantitative part or only single section (e.g.</w:t>
      </w:r>
      <w:r w:rsidR="00627EBF">
        <w:t xml:space="preserve"> </w:t>
      </w:r>
      <w:r>
        <w:t>2.2.1 Direct Payments, 2.3.3 Other Aggregated Values</w:t>
      </w:r>
      <w:r w:rsidR="005E7977">
        <w:t>…</w:t>
      </w:r>
      <w:r>
        <w:t>).</w:t>
      </w:r>
      <w:r w:rsidR="002F671D">
        <w:t xml:space="preserve"> Important to remember is that if multiple file option will be used, the above information need to be provided in each single file.</w:t>
      </w:r>
    </w:p>
    <w:p w14:paraId="3A152812" w14:textId="77777777" w:rsidR="00DD24CC" w:rsidRDefault="00DD24CC" w:rsidP="00DD24CC">
      <w:pPr>
        <w:pStyle w:val="ListDash1"/>
        <w:numPr>
          <w:ilvl w:val="0"/>
          <w:numId w:val="0"/>
        </w:numPr>
        <w:spacing w:after="0"/>
      </w:pPr>
    </w:p>
    <w:p w14:paraId="78177393" w14:textId="3AF99984" w:rsidR="00F73490" w:rsidRDefault="00F73490" w:rsidP="00DD24CC">
      <w:pPr>
        <w:pStyle w:val="ListDash1"/>
        <w:numPr>
          <w:ilvl w:val="0"/>
          <w:numId w:val="0"/>
        </w:numPr>
        <w:spacing w:after="0"/>
      </w:pPr>
      <w:r>
        <w:t xml:space="preserve">Standard Unit of Measurement should be used </w:t>
      </w:r>
      <w:r w:rsidR="00DD24CC" w:rsidRPr="0005252F">
        <w:t xml:space="preserve">in </w:t>
      </w:r>
      <w:r w:rsidR="00BC553A" w:rsidRPr="0005252F">
        <w:t>all sections, except the case where you have CUSTOM UM or in case of aggregated values where for Category=Financial Instruments you need to declare ‘Final recipient’ as UM. The standard UM</w:t>
      </w:r>
      <w:r w:rsidR="00BC553A">
        <w:t xml:space="preserve"> are </w:t>
      </w:r>
      <w:r>
        <w:t xml:space="preserve">presented in the </w:t>
      </w:r>
      <w:r w:rsidRPr="00F73490">
        <w:rPr>
          <w:i/>
          <w:iCs/>
        </w:rPr>
        <w:t>UnitMeasurement_standard.xlsx</w:t>
      </w:r>
      <w:r>
        <w:t xml:space="preserve"> document found at the end</w:t>
      </w:r>
      <w:r w:rsidR="00DD24CC">
        <w:t>.</w:t>
      </w:r>
      <w:r w:rsidR="00D43C07">
        <w:t xml:space="preserve"> For all standard UM that need to be represented in XML please use the codes of Um. In case you have custom UM please write the description of this UM in the XML file</w:t>
      </w:r>
    </w:p>
    <w:p w14:paraId="666BE92D" w14:textId="77777777" w:rsidR="00DD24CC" w:rsidRDefault="00DD24CC" w:rsidP="00DD24CC">
      <w:pPr>
        <w:pStyle w:val="ListDash1"/>
        <w:numPr>
          <w:ilvl w:val="0"/>
          <w:numId w:val="0"/>
        </w:numPr>
      </w:pPr>
    </w:p>
    <w:p w14:paraId="34FFE7E3" w14:textId="77777777" w:rsidR="00206DA5" w:rsidRDefault="00206DA5" w:rsidP="00DD24CC">
      <w:pPr>
        <w:pStyle w:val="ListDash1"/>
        <w:numPr>
          <w:ilvl w:val="0"/>
          <w:numId w:val="0"/>
        </w:numPr>
      </w:pPr>
    </w:p>
    <w:p w14:paraId="5314AC4F" w14:textId="77777777" w:rsidR="00206DA5" w:rsidRDefault="00206DA5" w:rsidP="00DD24CC">
      <w:pPr>
        <w:pStyle w:val="ListDash1"/>
        <w:numPr>
          <w:ilvl w:val="0"/>
          <w:numId w:val="0"/>
        </w:numPr>
      </w:pPr>
    </w:p>
    <w:p w14:paraId="71B241CF" w14:textId="77777777" w:rsidR="00206DA5" w:rsidRDefault="00206DA5" w:rsidP="00DD24CC">
      <w:pPr>
        <w:pStyle w:val="ListDash1"/>
        <w:numPr>
          <w:ilvl w:val="0"/>
          <w:numId w:val="0"/>
        </w:numPr>
      </w:pPr>
    </w:p>
    <w:p w14:paraId="5D51E333" w14:textId="77777777" w:rsidR="00206DA5" w:rsidRDefault="00206DA5" w:rsidP="00DD24CC">
      <w:pPr>
        <w:pStyle w:val="ListDash1"/>
        <w:numPr>
          <w:ilvl w:val="0"/>
          <w:numId w:val="0"/>
        </w:numPr>
      </w:pPr>
    </w:p>
    <w:p w14:paraId="1644E4BE" w14:textId="77777777" w:rsidR="00206DA5" w:rsidRDefault="00206DA5" w:rsidP="00DD24CC">
      <w:pPr>
        <w:pStyle w:val="ListDash1"/>
        <w:numPr>
          <w:ilvl w:val="0"/>
          <w:numId w:val="0"/>
        </w:numPr>
      </w:pPr>
    </w:p>
    <w:p w14:paraId="495FE6B5" w14:textId="7BE6F5AD" w:rsidR="004F79AA" w:rsidRPr="00061A1F" w:rsidRDefault="004F79AA" w:rsidP="00DD24CC">
      <w:pPr>
        <w:pStyle w:val="ListDash1"/>
        <w:numPr>
          <w:ilvl w:val="0"/>
          <w:numId w:val="0"/>
        </w:numPr>
      </w:pPr>
      <w:r w:rsidRPr="00061A1F">
        <w:lastRenderedPageBreak/>
        <w:t xml:space="preserve">Body of the </w:t>
      </w:r>
      <w:r w:rsidR="00061A1F" w:rsidRPr="00061A1F">
        <w:t>Annual Performance XML file</w:t>
      </w:r>
      <w:r w:rsidRPr="00061A1F">
        <w:t>:</w:t>
      </w:r>
    </w:p>
    <w:p w14:paraId="7F228830" w14:textId="558392B3" w:rsidR="00A60FFE" w:rsidRPr="00EA026A" w:rsidRDefault="008851A6" w:rsidP="00436A6F">
      <w:pPr>
        <w:pStyle w:val="ListDash1"/>
        <w:numPr>
          <w:ilvl w:val="0"/>
          <w:numId w:val="0"/>
        </w:numPr>
        <w:ind w:left="765" w:hanging="283"/>
        <w:jc w:val="left"/>
      </w:pPr>
      <w:r w:rsidRPr="00AA6A25">
        <w:rPr>
          <w:b/>
          <w:bCs/>
          <w:u w:val="single"/>
        </w:rPr>
        <w:t xml:space="preserve">Section 2.1 - </w:t>
      </w:r>
      <w:r w:rsidR="00EA026A" w:rsidRPr="00AA6A25">
        <w:rPr>
          <w:b/>
          <w:bCs/>
          <w:u w:val="single"/>
        </w:rPr>
        <w:t>Achieved values of result indicators and comments</w:t>
      </w:r>
      <w:r w:rsidR="00445689">
        <w:rPr>
          <w:u w:val="single"/>
        </w:rPr>
        <w:t>:</w:t>
      </w:r>
      <w:r w:rsidR="00445689">
        <w:rPr>
          <w:i/>
          <w:iCs/>
          <w:u w:val="single"/>
        </w:rPr>
        <w:br/>
      </w:r>
      <w:r w:rsidR="00445689" w:rsidRPr="00445689">
        <w:rPr>
          <w:i/>
          <w:iCs/>
        </w:rPr>
        <w:t>&lt;resultIndicators&gt;</w:t>
      </w:r>
      <w:r w:rsidR="00445689">
        <w:rPr>
          <w:i/>
          <w:iCs/>
        </w:rPr>
        <w:t>&lt;resultIndicator&gt;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103"/>
      </w:tblGrid>
      <w:tr w:rsidR="007A4B97" w14:paraId="31CD1ABA" w14:textId="77777777" w:rsidTr="002658B0">
        <w:tc>
          <w:tcPr>
            <w:tcW w:w="3686" w:type="dxa"/>
            <w:shd w:val="clear" w:color="auto" w:fill="E7E6E6"/>
          </w:tcPr>
          <w:p w14:paraId="3D55753B" w14:textId="6E65FB81" w:rsidR="007A4B97" w:rsidRPr="006249F7" w:rsidRDefault="007A4B97" w:rsidP="006249F7">
            <w:pPr>
              <w:pStyle w:val="ListDash1"/>
              <w:numPr>
                <w:ilvl w:val="0"/>
                <w:numId w:val="0"/>
              </w:numPr>
              <w:rPr>
                <w:b/>
                <w:bCs/>
              </w:rPr>
            </w:pPr>
            <w:r w:rsidRPr="006249F7">
              <w:rPr>
                <w:b/>
                <w:bCs/>
              </w:rPr>
              <w:t>Item</w:t>
            </w:r>
            <w:r w:rsidRPr="006249F7">
              <w:rPr>
                <w:b/>
                <w:bCs/>
              </w:rPr>
              <w:br/>
            </w:r>
            <w:r w:rsidRPr="006249F7">
              <w:rPr>
                <w:b/>
                <w:bCs/>
                <w:i/>
                <w:iCs/>
              </w:rPr>
              <w:t>&lt;XMLtag&gt;</w:t>
            </w:r>
          </w:p>
        </w:tc>
        <w:tc>
          <w:tcPr>
            <w:tcW w:w="5103" w:type="dxa"/>
            <w:shd w:val="clear" w:color="auto" w:fill="E7E6E6"/>
          </w:tcPr>
          <w:p w14:paraId="127F1ECB" w14:textId="337A4C28" w:rsidR="007A4B97" w:rsidRPr="006249F7" w:rsidRDefault="008A4439" w:rsidP="006249F7">
            <w:pPr>
              <w:pStyle w:val="ListDash1"/>
              <w:numPr>
                <w:ilvl w:val="0"/>
                <w:numId w:val="0"/>
              </w:numPr>
              <w:rPr>
                <w:b/>
                <w:bCs/>
              </w:rPr>
            </w:pPr>
            <w:r>
              <w:rPr>
                <w:b/>
                <w:bCs/>
              </w:rPr>
              <w:t>Information to be placed in XML</w:t>
            </w:r>
          </w:p>
        </w:tc>
      </w:tr>
      <w:tr w:rsidR="007A4B97" w14:paraId="27CBC7E9" w14:textId="77777777" w:rsidTr="002658B0">
        <w:tc>
          <w:tcPr>
            <w:tcW w:w="3686" w:type="dxa"/>
            <w:shd w:val="clear" w:color="auto" w:fill="auto"/>
          </w:tcPr>
          <w:p w14:paraId="24872844" w14:textId="59AA3E6A" w:rsidR="007A4B97" w:rsidRDefault="007A4B97" w:rsidP="006249F7">
            <w:pPr>
              <w:pStyle w:val="ListDash1"/>
              <w:numPr>
                <w:ilvl w:val="0"/>
                <w:numId w:val="0"/>
              </w:numPr>
              <w:jc w:val="left"/>
            </w:pPr>
            <w:r>
              <w:t xml:space="preserve">Result </w:t>
            </w:r>
            <w:r w:rsidR="0022155A">
              <w:t>i</w:t>
            </w:r>
            <w:r>
              <w:t>ndicator</w:t>
            </w:r>
            <w:r>
              <w:br/>
            </w:r>
            <w:r w:rsidRPr="006249F7">
              <w:rPr>
                <w:i/>
                <w:iCs/>
              </w:rPr>
              <w:t>&lt;result IndicatorCode&gt;</w:t>
            </w:r>
          </w:p>
        </w:tc>
        <w:tc>
          <w:tcPr>
            <w:tcW w:w="5103" w:type="dxa"/>
            <w:shd w:val="clear" w:color="auto" w:fill="auto"/>
          </w:tcPr>
          <w:p w14:paraId="7020723F" w14:textId="0D653BFF" w:rsidR="007A4B97" w:rsidRDefault="007A4B97" w:rsidP="006249F7">
            <w:pPr>
              <w:pStyle w:val="ListDash1"/>
              <w:numPr>
                <w:ilvl w:val="0"/>
                <w:numId w:val="0"/>
              </w:numPr>
            </w:pPr>
            <w:r>
              <w:t>R.1 to R.44</w:t>
            </w:r>
            <w:r w:rsidR="00112899">
              <w:t xml:space="preserve"> </w:t>
            </w:r>
            <w:r w:rsidR="008851A6">
              <w:t xml:space="preserve">values as </w:t>
            </w:r>
            <w:r w:rsidR="004C05E0">
              <w:t>text</w:t>
            </w:r>
          </w:p>
        </w:tc>
      </w:tr>
      <w:tr w:rsidR="007A4B97" w14:paraId="2A3DB109" w14:textId="77777777" w:rsidTr="002658B0">
        <w:tc>
          <w:tcPr>
            <w:tcW w:w="3686" w:type="dxa"/>
            <w:shd w:val="clear" w:color="auto" w:fill="auto"/>
          </w:tcPr>
          <w:p w14:paraId="4FC0F436" w14:textId="7FBB5DD4" w:rsidR="007A4B97" w:rsidRDefault="007A4B97" w:rsidP="006249F7">
            <w:pPr>
              <w:pStyle w:val="ListDash1"/>
              <w:numPr>
                <w:ilvl w:val="0"/>
                <w:numId w:val="0"/>
              </w:numPr>
            </w:pPr>
            <w:r>
              <w:t>Sector</w:t>
            </w:r>
            <w:r w:rsidR="004C05E0">
              <w:t>*</w:t>
            </w:r>
            <w:r>
              <w:br/>
            </w:r>
            <w:r w:rsidRPr="006249F7">
              <w:rPr>
                <w:i/>
                <w:iCs/>
              </w:rPr>
              <w:t>&lt;sector&gt;</w:t>
            </w:r>
          </w:p>
        </w:tc>
        <w:tc>
          <w:tcPr>
            <w:tcW w:w="5103" w:type="dxa"/>
            <w:shd w:val="clear" w:color="auto" w:fill="auto"/>
          </w:tcPr>
          <w:p w14:paraId="386588CB" w14:textId="0D11F296" w:rsidR="007A4B97" w:rsidRDefault="004C05E0" w:rsidP="006249F7">
            <w:pPr>
              <w:pStyle w:val="ListDash1"/>
              <w:numPr>
                <w:ilvl w:val="0"/>
                <w:numId w:val="0"/>
              </w:numPr>
            </w:pPr>
            <w:r>
              <w:t>Name of Sector as text information</w:t>
            </w:r>
            <w:r w:rsidR="00FC6984">
              <w:t xml:space="preserve"> (EN)</w:t>
            </w:r>
            <w:r w:rsidR="008D4012">
              <w:t>(e.g. FV, Other-MILK, Other-Cereals…)</w:t>
            </w:r>
          </w:p>
        </w:tc>
      </w:tr>
      <w:tr w:rsidR="007A4B97" w14:paraId="0B5738DC" w14:textId="77777777" w:rsidTr="002658B0">
        <w:tc>
          <w:tcPr>
            <w:tcW w:w="3686" w:type="dxa"/>
            <w:shd w:val="clear" w:color="auto" w:fill="auto"/>
          </w:tcPr>
          <w:p w14:paraId="1BBD5F38" w14:textId="29C930F5" w:rsidR="007A4B97" w:rsidRDefault="007A4B97" w:rsidP="006249F7">
            <w:pPr>
              <w:pStyle w:val="ListDash1"/>
              <w:numPr>
                <w:ilvl w:val="0"/>
                <w:numId w:val="0"/>
              </w:numPr>
              <w:jc w:val="left"/>
            </w:pPr>
            <w:r>
              <w:t>Numerator</w:t>
            </w:r>
            <w:r w:rsidR="008D4012">
              <w:t>**</w:t>
            </w:r>
            <w:r>
              <w:br/>
            </w:r>
            <w:r w:rsidRPr="006249F7">
              <w:rPr>
                <w:i/>
                <w:iCs/>
              </w:rPr>
              <w:t>&lt;numeratorCategory&gt;</w:t>
            </w:r>
          </w:p>
        </w:tc>
        <w:tc>
          <w:tcPr>
            <w:tcW w:w="5103" w:type="dxa"/>
            <w:shd w:val="clear" w:color="auto" w:fill="auto"/>
          </w:tcPr>
          <w:p w14:paraId="4AFA9C9E" w14:textId="4A75DFED" w:rsidR="007A4B97" w:rsidRDefault="004C05E0" w:rsidP="006249F7">
            <w:pPr>
              <w:pStyle w:val="ListDash1"/>
              <w:numPr>
                <w:ilvl w:val="0"/>
                <w:numId w:val="0"/>
              </w:numPr>
            </w:pPr>
            <w:r>
              <w:t xml:space="preserve">Text expected </w:t>
            </w:r>
            <w:r w:rsidR="00174561">
              <w:t xml:space="preserve">from a predefined </w:t>
            </w:r>
            <w:r w:rsidR="00A83AD2" w:rsidRPr="00AB11CA">
              <w:t>code</w:t>
            </w:r>
            <w:r w:rsidR="00A83AD2">
              <w:t xml:space="preserve"> </w:t>
            </w:r>
            <w:r w:rsidR="00174561">
              <w:t xml:space="preserve">list </w:t>
            </w:r>
            <w:r>
              <w:t>– one of the categories defined for specific Result Indicators</w:t>
            </w:r>
            <w:r w:rsidR="00C11313">
              <w:t xml:space="preserve"> (EN)</w:t>
            </w:r>
          </w:p>
        </w:tc>
      </w:tr>
      <w:tr w:rsidR="007A4B97" w14:paraId="3D8B6300" w14:textId="77777777" w:rsidTr="002658B0">
        <w:tc>
          <w:tcPr>
            <w:tcW w:w="3686" w:type="dxa"/>
            <w:shd w:val="clear" w:color="auto" w:fill="auto"/>
          </w:tcPr>
          <w:p w14:paraId="2C2D1322" w14:textId="180CB9CE" w:rsidR="007A4B97" w:rsidRDefault="007A4B97" w:rsidP="006249F7">
            <w:pPr>
              <w:pStyle w:val="ListDash1"/>
              <w:numPr>
                <w:ilvl w:val="0"/>
                <w:numId w:val="0"/>
              </w:numPr>
              <w:jc w:val="left"/>
            </w:pPr>
            <w:r>
              <w:t>Numerator value</w:t>
            </w:r>
            <w:r>
              <w:br/>
            </w:r>
            <w:r w:rsidRPr="006249F7">
              <w:rPr>
                <w:i/>
                <w:iCs/>
              </w:rPr>
              <w:t>&lt;numeratorValue&gt;</w:t>
            </w:r>
          </w:p>
        </w:tc>
        <w:tc>
          <w:tcPr>
            <w:tcW w:w="5103" w:type="dxa"/>
            <w:shd w:val="clear" w:color="auto" w:fill="auto"/>
          </w:tcPr>
          <w:p w14:paraId="5843D691" w14:textId="12166783" w:rsidR="007A4B97" w:rsidRPr="004C05E0" w:rsidRDefault="004C05E0" w:rsidP="006249F7">
            <w:pPr>
              <w:pStyle w:val="ListDash1"/>
              <w:numPr>
                <w:ilvl w:val="0"/>
                <w:numId w:val="0"/>
              </w:numPr>
            </w:pPr>
            <w:r>
              <w:t>N</w:t>
            </w:r>
            <w:r w:rsidR="00D165C4" w:rsidRPr="004C05E0">
              <w:t>umber 15 chars, 2 decimals, no thousand separators</w:t>
            </w:r>
            <w:r w:rsidR="00174561">
              <w:t>, with a positive (+) or negative (-) sign</w:t>
            </w:r>
          </w:p>
        </w:tc>
      </w:tr>
      <w:tr w:rsidR="007A4B97" w14:paraId="6ABDE4C9" w14:textId="77777777" w:rsidTr="002658B0">
        <w:tc>
          <w:tcPr>
            <w:tcW w:w="3686" w:type="dxa"/>
            <w:shd w:val="clear" w:color="auto" w:fill="auto"/>
          </w:tcPr>
          <w:p w14:paraId="2761C72D" w14:textId="61EDAB42" w:rsidR="007A4B97" w:rsidRDefault="007A4B97" w:rsidP="006249F7">
            <w:pPr>
              <w:pStyle w:val="ListDash1"/>
              <w:numPr>
                <w:ilvl w:val="0"/>
                <w:numId w:val="0"/>
              </w:numPr>
              <w:jc w:val="left"/>
            </w:pPr>
            <w:r>
              <w:t>Denominator value</w:t>
            </w:r>
            <w:r>
              <w:br/>
            </w:r>
            <w:r w:rsidRPr="006249F7">
              <w:rPr>
                <w:i/>
                <w:iCs/>
              </w:rPr>
              <w:t>&lt;denominatorValue&gt;</w:t>
            </w:r>
          </w:p>
        </w:tc>
        <w:tc>
          <w:tcPr>
            <w:tcW w:w="5103" w:type="dxa"/>
            <w:shd w:val="clear" w:color="auto" w:fill="auto"/>
          </w:tcPr>
          <w:p w14:paraId="6D22CA75" w14:textId="2009A265" w:rsidR="007A4B97" w:rsidRDefault="004C05E0" w:rsidP="006249F7">
            <w:pPr>
              <w:pStyle w:val="ListDash1"/>
              <w:numPr>
                <w:ilvl w:val="0"/>
                <w:numId w:val="0"/>
              </w:numPr>
            </w:pPr>
            <w:r>
              <w:t>N</w:t>
            </w:r>
            <w:r w:rsidRPr="004C05E0">
              <w:t>umber 15 chars, 2 decimals, no thousand separators</w:t>
            </w:r>
            <w:r w:rsidR="00174561">
              <w:t>, with a positive (+) or negative (-) sign</w:t>
            </w:r>
          </w:p>
        </w:tc>
      </w:tr>
      <w:tr w:rsidR="007A4B97" w14:paraId="35E2791E" w14:textId="77777777" w:rsidTr="002658B0">
        <w:tc>
          <w:tcPr>
            <w:tcW w:w="3686" w:type="dxa"/>
            <w:shd w:val="clear" w:color="auto" w:fill="auto"/>
          </w:tcPr>
          <w:p w14:paraId="11FEDDA5" w14:textId="2667E5CC" w:rsidR="007A4B97" w:rsidRDefault="007A4B97" w:rsidP="006249F7">
            <w:pPr>
              <w:pStyle w:val="ListDash1"/>
              <w:numPr>
                <w:ilvl w:val="0"/>
                <w:numId w:val="0"/>
              </w:numPr>
            </w:pPr>
            <w:r>
              <w:t>Comment on deviation from milestone</w:t>
            </w:r>
            <w:r>
              <w:br/>
            </w:r>
            <w:r w:rsidRPr="006249F7">
              <w:rPr>
                <w:i/>
                <w:iCs/>
              </w:rPr>
              <w:t>&lt;comment&gt;</w:t>
            </w:r>
          </w:p>
        </w:tc>
        <w:tc>
          <w:tcPr>
            <w:tcW w:w="5103" w:type="dxa"/>
            <w:shd w:val="clear" w:color="auto" w:fill="auto"/>
          </w:tcPr>
          <w:p w14:paraId="7989C89F" w14:textId="0DD6E5CD" w:rsidR="007A4B97" w:rsidRDefault="004C05E0" w:rsidP="006249F7">
            <w:pPr>
              <w:pStyle w:val="ListDash1"/>
              <w:numPr>
                <w:ilvl w:val="0"/>
                <w:numId w:val="0"/>
              </w:numPr>
            </w:pPr>
            <w:r>
              <w:t>Text</w:t>
            </w:r>
            <w:r w:rsidR="0070490C">
              <w:t xml:space="preserve"> </w:t>
            </w:r>
            <w:r w:rsidR="0070490C" w:rsidRPr="004C05E0">
              <w:t xml:space="preserve">max </w:t>
            </w:r>
            <w:r w:rsidR="008013CE" w:rsidRPr="00AB11CA">
              <w:t>2000</w:t>
            </w:r>
            <w:r w:rsidR="008013CE">
              <w:t xml:space="preserve"> chars</w:t>
            </w:r>
            <w:r w:rsidR="00C11313">
              <w:t xml:space="preserve"> including spaces, in local language</w:t>
            </w:r>
          </w:p>
        </w:tc>
      </w:tr>
    </w:tbl>
    <w:p w14:paraId="2DF3126A" w14:textId="6B2E0754" w:rsidR="002B62AB" w:rsidRPr="00AC186B" w:rsidRDefault="004C05E0" w:rsidP="002B62AB">
      <w:pPr>
        <w:pStyle w:val="ListDash1"/>
        <w:numPr>
          <w:ilvl w:val="0"/>
          <w:numId w:val="0"/>
        </w:numPr>
        <w:ind w:left="1569"/>
        <w:rPr>
          <w:i/>
          <w:iCs/>
        </w:rPr>
      </w:pPr>
      <w:r>
        <w:t>*</w:t>
      </w:r>
      <w:r w:rsidRPr="00AC186B">
        <w:rPr>
          <w:i/>
          <w:iCs/>
        </w:rPr>
        <w:t>Sector valid only for R11</w:t>
      </w:r>
    </w:p>
    <w:p w14:paraId="5FDC2011" w14:textId="02658109" w:rsidR="008D4012" w:rsidRPr="00AC186B" w:rsidRDefault="008D4012" w:rsidP="002B62AB">
      <w:pPr>
        <w:pStyle w:val="ListDash1"/>
        <w:numPr>
          <w:ilvl w:val="0"/>
          <w:numId w:val="0"/>
        </w:numPr>
        <w:ind w:left="1569"/>
        <w:rPr>
          <w:i/>
          <w:iCs/>
        </w:rPr>
      </w:pPr>
      <w:r w:rsidRPr="00AC186B">
        <w:rPr>
          <w:i/>
          <w:iCs/>
        </w:rPr>
        <w:t>** Numerator list can be found in XML_CATEGORY_GROUP_ResultsInd.xlsx document</w:t>
      </w:r>
    </w:p>
    <w:p w14:paraId="77066615" w14:textId="77777777" w:rsidR="008851A6" w:rsidRPr="008851A6" w:rsidRDefault="008851A6" w:rsidP="008851A6">
      <w:pPr>
        <w:pStyle w:val="ListDash1"/>
        <w:numPr>
          <w:ilvl w:val="0"/>
          <w:numId w:val="0"/>
        </w:numPr>
        <w:spacing w:after="0"/>
        <w:ind w:left="567"/>
        <w:rPr>
          <w:i/>
          <w:iCs/>
          <w:color w:val="00B050"/>
        </w:rPr>
      </w:pPr>
      <w:r>
        <w:tab/>
      </w:r>
      <w:r w:rsidRPr="008851A6">
        <w:rPr>
          <w:i/>
          <w:iCs/>
          <w:color w:val="00B050"/>
        </w:rPr>
        <w:t>&lt;resultIndicators&gt;</w:t>
      </w:r>
    </w:p>
    <w:p w14:paraId="4B8719AE" w14:textId="77777777" w:rsidR="008851A6" w:rsidRPr="008851A6" w:rsidRDefault="008851A6" w:rsidP="008851A6">
      <w:pPr>
        <w:pStyle w:val="ListDash1"/>
        <w:numPr>
          <w:ilvl w:val="0"/>
          <w:numId w:val="0"/>
        </w:numPr>
        <w:spacing w:after="0"/>
        <w:ind w:left="567"/>
        <w:rPr>
          <w:i/>
          <w:iCs/>
          <w:color w:val="00B050"/>
        </w:rPr>
      </w:pPr>
      <w:r w:rsidRPr="008851A6">
        <w:rPr>
          <w:i/>
          <w:iCs/>
          <w:color w:val="00B050"/>
        </w:rPr>
        <w:tab/>
      </w:r>
      <w:r w:rsidRPr="008851A6">
        <w:rPr>
          <w:i/>
          <w:iCs/>
          <w:color w:val="00B050"/>
        </w:rPr>
        <w:tab/>
        <w:t>&lt;resultIndicator&gt;</w:t>
      </w:r>
    </w:p>
    <w:p w14:paraId="18F11157" w14:textId="077CEBFC" w:rsidR="008851A6" w:rsidRPr="008851A6" w:rsidRDefault="008851A6" w:rsidP="008851A6">
      <w:pPr>
        <w:pStyle w:val="ListDash1"/>
        <w:numPr>
          <w:ilvl w:val="0"/>
          <w:numId w:val="0"/>
        </w:numPr>
        <w:spacing w:after="0"/>
        <w:ind w:left="567"/>
        <w:rPr>
          <w:i/>
          <w:iCs/>
          <w:color w:val="00B050"/>
        </w:rPr>
      </w:pPr>
      <w:r w:rsidRPr="008851A6">
        <w:rPr>
          <w:i/>
          <w:iCs/>
          <w:color w:val="00B050"/>
        </w:rPr>
        <w:tab/>
      </w:r>
      <w:r w:rsidRPr="008851A6">
        <w:rPr>
          <w:i/>
          <w:iCs/>
          <w:color w:val="00B050"/>
        </w:rPr>
        <w:tab/>
      </w:r>
      <w:r w:rsidRPr="008851A6">
        <w:rPr>
          <w:i/>
          <w:iCs/>
          <w:color w:val="00B050"/>
        </w:rPr>
        <w:tab/>
        <w:t>&lt;resultIndicatorCode&gt;R.</w:t>
      </w:r>
      <w:r>
        <w:rPr>
          <w:i/>
          <w:iCs/>
          <w:color w:val="00B050"/>
        </w:rPr>
        <w:t>1</w:t>
      </w:r>
      <w:r w:rsidRPr="008851A6">
        <w:rPr>
          <w:i/>
          <w:iCs/>
          <w:color w:val="00B050"/>
        </w:rPr>
        <w:t>1&lt;/resultIndicatorCode&gt;</w:t>
      </w:r>
    </w:p>
    <w:p w14:paraId="7332E402" w14:textId="638799AE" w:rsidR="008851A6" w:rsidRDefault="008851A6" w:rsidP="008851A6">
      <w:pPr>
        <w:pStyle w:val="ListDash1"/>
        <w:numPr>
          <w:ilvl w:val="0"/>
          <w:numId w:val="0"/>
        </w:numPr>
        <w:spacing w:after="0"/>
        <w:ind w:left="567"/>
        <w:rPr>
          <w:i/>
          <w:iCs/>
          <w:color w:val="00B050"/>
        </w:rPr>
      </w:pPr>
      <w:r w:rsidRPr="008851A6">
        <w:rPr>
          <w:i/>
          <w:iCs/>
          <w:color w:val="00B050"/>
        </w:rPr>
        <w:tab/>
      </w:r>
      <w:r w:rsidRPr="008851A6">
        <w:rPr>
          <w:i/>
          <w:iCs/>
          <w:color w:val="00B050"/>
        </w:rPr>
        <w:tab/>
      </w:r>
      <w:r w:rsidRPr="008851A6">
        <w:rPr>
          <w:i/>
          <w:iCs/>
          <w:color w:val="00B050"/>
        </w:rPr>
        <w:tab/>
        <w:t>&lt;sector&gt;</w:t>
      </w:r>
      <w:r>
        <w:rPr>
          <w:i/>
          <w:iCs/>
          <w:color w:val="00B050"/>
        </w:rPr>
        <w:t>Milk</w:t>
      </w:r>
      <w:r w:rsidRPr="008851A6">
        <w:rPr>
          <w:i/>
          <w:iCs/>
          <w:color w:val="00B050"/>
        </w:rPr>
        <w:t>&lt;/sector&gt;</w:t>
      </w:r>
    </w:p>
    <w:p w14:paraId="2AB5F5E8" w14:textId="26056587" w:rsidR="00AB11CA" w:rsidRPr="008851A6" w:rsidRDefault="00AB11CA" w:rsidP="00AB11CA">
      <w:pPr>
        <w:pStyle w:val="ListDash1"/>
        <w:numPr>
          <w:ilvl w:val="0"/>
          <w:numId w:val="0"/>
        </w:numPr>
        <w:spacing w:after="0"/>
        <w:ind w:left="2007" w:firstLine="153"/>
        <w:rPr>
          <w:i/>
          <w:iCs/>
          <w:color w:val="00B050"/>
        </w:rPr>
      </w:pPr>
      <w:r w:rsidRPr="002C763D">
        <w:rPr>
          <w:i/>
          <w:iCs/>
          <w:color w:val="00B050"/>
        </w:rPr>
        <w:t>&lt;sectorOtherName&gt;ZEMIAKY&lt;/sectorOtherName&gt;***</w:t>
      </w:r>
    </w:p>
    <w:p w14:paraId="026223C8" w14:textId="77777777" w:rsidR="008851A6" w:rsidRPr="008851A6" w:rsidRDefault="008851A6" w:rsidP="008851A6">
      <w:pPr>
        <w:pStyle w:val="ListDash1"/>
        <w:numPr>
          <w:ilvl w:val="0"/>
          <w:numId w:val="0"/>
        </w:numPr>
        <w:spacing w:after="0"/>
        <w:ind w:left="567"/>
        <w:rPr>
          <w:i/>
          <w:iCs/>
          <w:color w:val="00B050"/>
        </w:rPr>
      </w:pPr>
      <w:r w:rsidRPr="008851A6">
        <w:rPr>
          <w:i/>
          <w:iCs/>
          <w:color w:val="00B050"/>
        </w:rPr>
        <w:tab/>
      </w:r>
      <w:r w:rsidRPr="008851A6">
        <w:rPr>
          <w:i/>
          <w:iCs/>
          <w:color w:val="00B050"/>
        </w:rPr>
        <w:tab/>
      </w:r>
      <w:r w:rsidRPr="008851A6">
        <w:rPr>
          <w:i/>
          <w:iCs/>
          <w:color w:val="00B050"/>
        </w:rPr>
        <w:tab/>
        <w:t>&lt;numeratorCategory&gt;&lt;/numeratorCategory&gt;</w:t>
      </w:r>
    </w:p>
    <w:p w14:paraId="0A03574C" w14:textId="64A3D18B" w:rsidR="008851A6" w:rsidRPr="008851A6" w:rsidRDefault="008851A6" w:rsidP="008851A6">
      <w:pPr>
        <w:pStyle w:val="ListDash1"/>
        <w:numPr>
          <w:ilvl w:val="0"/>
          <w:numId w:val="0"/>
        </w:numPr>
        <w:spacing w:after="0"/>
        <w:ind w:left="567"/>
        <w:rPr>
          <w:i/>
          <w:iCs/>
          <w:color w:val="00B050"/>
        </w:rPr>
      </w:pPr>
      <w:r w:rsidRPr="008851A6">
        <w:rPr>
          <w:i/>
          <w:iCs/>
          <w:color w:val="00B050"/>
        </w:rPr>
        <w:tab/>
      </w:r>
      <w:r w:rsidRPr="008851A6">
        <w:rPr>
          <w:i/>
          <w:iCs/>
          <w:color w:val="00B050"/>
        </w:rPr>
        <w:tab/>
      </w:r>
      <w:r w:rsidRPr="008851A6">
        <w:rPr>
          <w:i/>
          <w:iCs/>
          <w:color w:val="00B050"/>
        </w:rPr>
        <w:tab/>
        <w:t>&lt;numeratorValue&gt;100</w:t>
      </w:r>
      <w:r>
        <w:rPr>
          <w:i/>
          <w:iCs/>
          <w:color w:val="00B050"/>
        </w:rPr>
        <w:t>.33</w:t>
      </w:r>
      <w:r w:rsidRPr="008851A6">
        <w:rPr>
          <w:i/>
          <w:iCs/>
          <w:color w:val="00B050"/>
        </w:rPr>
        <w:t>&lt;/numeratorValue&gt;</w:t>
      </w:r>
    </w:p>
    <w:p w14:paraId="3D38B576" w14:textId="10C72F8C" w:rsidR="008851A6" w:rsidRPr="008851A6" w:rsidRDefault="008851A6" w:rsidP="008851A6">
      <w:pPr>
        <w:pStyle w:val="ListDash1"/>
        <w:numPr>
          <w:ilvl w:val="0"/>
          <w:numId w:val="0"/>
        </w:numPr>
        <w:spacing w:after="0"/>
        <w:ind w:left="567"/>
        <w:rPr>
          <w:i/>
          <w:iCs/>
          <w:color w:val="00B050"/>
        </w:rPr>
      </w:pPr>
      <w:r w:rsidRPr="008851A6">
        <w:rPr>
          <w:i/>
          <w:iCs/>
          <w:color w:val="00B050"/>
        </w:rPr>
        <w:tab/>
      </w:r>
      <w:r w:rsidRPr="008851A6">
        <w:rPr>
          <w:i/>
          <w:iCs/>
          <w:color w:val="00B050"/>
        </w:rPr>
        <w:tab/>
      </w:r>
      <w:r w:rsidRPr="008851A6">
        <w:rPr>
          <w:i/>
          <w:iCs/>
          <w:color w:val="00B050"/>
        </w:rPr>
        <w:tab/>
        <w:t>&lt;denominatorValue&gt;</w:t>
      </w:r>
      <w:r>
        <w:rPr>
          <w:i/>
          <w:iCs/>
          <w:color w:val="00B050"/>
        </w:rPr>
        <w:t>10</w:t>
      </w:r>
      <w:r w:rsidRPr="008851A6">
        <w:rPr>
          <w:i/>
          <w:iCs/>
          <w:color w:val="00B050"/>
        </w:rPr>
        <w:t>.00&lt;/denominatorValue&gt;</w:t>
      </w:r>
    </w:p>
    <w:p w14:paraId="439638D7" w14:textId="6B712416" w:rsidR="008851A6" w:rsidRPr="008851A6" w:rsidRDefault="008851A6" w:rsidP="008851A6">
      <w:pPr>
        <w:pStyle w:val="ListDash1"/>
        <w:numPr>
          <w:ilvl w:val="0"/>
          <w:numId w:val="0"/>
        </w:numPr>
        <w:spacing w:after="0"/>
        <w:ind w:left="567"/>
        <w:rPr>
          <w:i/>
          <w:iCs/>
          <w:color w:val="00B050"/>
        </w:rPr>
      </w:pPr>
      <w:r w:rsidRPr="008851A6">
        <w:rPr>
          <w:i/>
          <w:iCs/>
          <w:color w:val="00B050"/>
        </w:rPr>
        <w:tab/>
      </w:r>
      <w:r w:rsidRPr="008851A6">
        <w:rPr>
          <w:i/>
          <w:iCs/>
          <w:color w:val="00B050"/>
        </w:rPr>
        <w:tab/>
      </w:r>
      <w:r w:rsidRPr="008851A6">
        <w:rPr>
          <w:i/>
          <w:iCs/>
          <w:color w:val="00B050"/>
        </w:rPr>
        <w:tab/>
        <w:t>&lt;comment&gt;here is</w:t>
      </w:r>
      <w:r>
        <w:rPr>
          <w:i/>
          <w:iCs/>
          <w:color w:val="00B050"/>
        </w:rPr>
        <w:t xml:space="preserve"> the</w:t>
      </w:r>
      <w:r w:rsidRPr="008851A6">
        <w:rPr>
          <w:i/>
          <w:iCs/>
          <w:color w:val="00B050"/>
        </w:rPr>
        <w:t xml:space="preserve"> comment&lt;/comment&gt;</w:t>
      </w:r>
    </w:p>
    <w:p w14:paraId="750F5782" w14:textId="77777777" w:rsidR="008851A6" w:rsidRPr="008851A6" w:rsidRDefault="008851A6" w:rsidP="008851A6">
      <w:pPr>
        <w:pStyle w:val="ListDash1"/>
        <w:numPr>
          <w:ilvl w:val="0"/>
          <w:numId w:val="0"/>
        </w:numPr>
        <w:spacing w:after="0"/>
        <w:ind w:left="567"/>
        <w:rPr>
          <w:i/>
          <w:iCs/>
          <w:color w:val="00B050"/>
        </w:rPr>
      </w:pPr>
      <w:r w:rsidRPr="008851A6">
        <w:rPr>
          <w:i/>
          <w:iCs/>
          <w:color w:val="00B050"/>
        </w:rPr>
        <w:tab/>
      </w:r>
      <w:r w:rsidRPr="008851A6">
        <w:rPr>
          <w:i/>
          <w:iCs/>
          <w:color w:val="00B050"/>
        </w:rPr>
        <w:tab/>
        <w:t>&lt;/resultIndicator&gt;</w:t>
      </w:r>
    </w:p>
    <w:p w14:paraId="0329F290" w14:textId="410DD21C" w:rsidR="004C05E0" w:rsidRPr="002F671D" w:rsidRDefault="008851A6" w:rsidP="002F671D">
      <w:pPr>
        <w:pStyle w:val="ListDash1"/>
        <w:numPr>
          <w:ilvl w:val="0"/>
          <w:numId w:val="0"/>
        </w:numPr>
        <w:spacing w:after="0"/>
        <w:ind w:left="567"/>
        <w:rPr>
          <w:i/>
          <w:iCs/>
          <w:color w:val="00B050"/>
        </w:rPr>
      </w:pPr>
      <w:r w:rsidRPr="008851A6">
        <w:rPr>
          <w:i/>
          <w:iCs/>
          <w:color w:val="00B050"/>
        </w:rPr>
        <w:tab/>
        <w:t>&lt;</w:t>
      </w:r>
      <w:r w:rsidR="004C05E0">
        <w:rPr>
          <w:i/>
          <w:iCs/>
          <w:color w:val="00B050"/>
        </w:rPr>
        <w:t>/</w:t>
      </w:r>
      <w:r w:rsidRPr="008851A6">
        <w:rPr>
          <w:i/>
          <w:iCs/>
          <w:color w:val="00B050"/>
        </w:rPr>
        <w:t>resultIndicators&gt;</w:t>
      </w:r>
    </w:p>
    <w:p w14:paraId="2B9A0921" w14:textId="77777777" w:rsidR="00061A1F" w:rsidRDefault="00061A1F" w:rsidP="00AB11CA">
      <w:pPr>
        <w:pStyle w:val="ListDash1"/>
        <w:numPr>
          <w:ilvl w:val="0"/>
          <w:numId w:val="0"/>
        </w:numPr>
      </w:pPr>
    </w:p>
    <w:p w14:paraId="0F7406BA" w14:textId="1B5397A2" w:rsidR="00AB11CA" w:rsidRDefault="00AB11CA" w:rsidP="00AB11CA">
      <w:pPr>
        <w:pStyle w:val="ListDash1"/>
        <w:numPr>
          <w:ilvl w:val="0"/>
          <w:numId w:val="0"/>
        </w:numPr>
      </w:pPr>
      <w:r w:rsidRPr="002C763D">
        <w:t>*** - to be used only in case SECTOR = OTHER-ANVI. SectorOtherName should be the name of sector as defined in CSP</w:t>
      </w:r>
    </w:p>
    <w:p w14:paraId="0A21DF03" w14:textId="77777777" w:rsidR="00206DA5" w:rsidRDefault="00206DA5" w:rsidP="00AB11CA">
      <w:pPr>
        <w:pStyle w:val="ListDash1"/>
        <w:numPr>
          <w:ilvl w:val="0"/>
          <w:numId w:val="0"/>
        </w:numPr>
      </w:pPr>
    </w:p>
    <w:p w14:paraId="39EAEFCC" w14:textId="77777777" w:rsidR="00206DA5" w:rsidRDefault="00206DA5" w:rsidP="00AB11CA">
      <w:pPr>
        <w:pStyle w:val="ListDash1"/>
        <w:numPr>
          <w:ilvl w:val="0"/>
          <w:numId w:val="0"/>
        </w:numPr>
      </w:pPr>
    </w:p>
    <w:p w14:paraId="54960232" w14:textId="59D1F047" w:rsidR="00CB723B" w:rsidRPr="00CB723B" w:rsidRDefault="004C05E0" w:rsidP="00436A6F">
      <w:pPr>
        <w:pStyle w:val="ListDash1"/>
        <w:numPr>
          <w:ilvl w:val="0"/>
          <w:numId w:val="0"/>
        </w:numPr>
        <w:ind w:left="765" w:hanging="283"/>
        <w:jc w:val="left"/>
        <w:rPr>
          <w:b/>
          <w:bCs/>
        </w:rPr>
      </w:pPr>
      <w:r>
        <w:rPr>
          <w:b/>
          <w:bCs/>
          <w:u w:val="single"/>
        </w:rPr>
        <w:lastRenderedPageBreak/>
        <w:t xml:space="preserve">Section 2.2 - </w:t>
      </w:r>
      <w:r w:rsidR="00CB723B" w:rsidRPr="00CB723B">
        <w:rPr>
          <w:b/>
          <w:bCs/>
          <w:u w:val="single"/>
        </w:rPr>
        <w:t>Realised outputs - unit amounts:</w:t>
      </w:r>
      <w:r w:rsidR="00CB723B" w:rsidRPr="00CB723B">
        <w:rPr>
          <w:b/>
          <w:bCs/>
        </w:rPr>
        <w:br/>
      </w:r>
      <w:r w:rsidR="00CB723B" w:rsidRPr="00CB723B">
        <w:rPr>
          <w:b/>
          <w:bCs/>
          <w:i/>
          <w:iCs/>
        </w:rPr>
        <w:t>&lt;realisedOutputs&gt;</w:t>
      </w:r>
    </w:p>
    <w:p w14:paraId="193BC4C6" w14:textId="25072A94" w:rsidR="00F46018" w:rsidRPr="00B56A52" w:rsidRDefault="004C05E0" w:rsidP="00436A6F">
      <w:pPr>
        <w:pStyle w:val="ListDash1"/>
        <w:numPr>
          <w:ilvl w:val="0"/>
          <w:numId w:val="0"/>
        </w:numPr>
        <w:ind w:left="765" w:hanging="283"/>
        <w:jc w:val="left"/>
      </w:pPr>
      <w:r>
        <w:rPr>
          <w:u w:val="single"/>
        </w:rPr>
        <w:t xml:space="preserve">Section 2.2.1 - </w:t>
      </w:r>
      <w:r w:rsidR="00EA026A" w:rsidRPr="00B56A52">
        <w:rPr>
          <w:u w:val="single"/>
        </w:rPr>
        <w:t>Realised outputs - unit amounts - direct payments</w:t>
      </w:r>
      <w:r w:rsidR="00F46018" w:rsidRPr="00B56A52">
        <w:rPr>
          <w:u w:val="single"/>
        </w:rPr>
        <w:t>:</w:t>
      </w:r>
      <w:r w:rsidR="00445689">
        <w:br/>
      </w:r>
      <w:r w:rsidR="00445689">
        <w:rPr>
          <w:i/>
          <w:iCs/>
        </w:rPr>
        <w:t>&lt;realisedOutputDp&gt;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961"/>
      </w:tblGrid>
      <w:tr w:rsidR="00CB723B" w14:paraId="3B9C8EC1" w14:textId="77777777" w:rsidTr="002658B0">
        <w:tc>
          <w:tcPr>
            <w:tcW w:w="3828" w:type="dxa"/>
            <w:shd w:val="clear" w:color="auto" w:fill="E7E6E6"/>
          </w:tcPr>
          <w:p w14:paraId="4DF2E75A" w14:textId="312C6225" w:rsidR="00CB723B" w:rsidRDefault="00CB723B" w:rsidP="006249F7">
            <w:pPr>
              <w:pStyle w:val="ListDash1"/>
              <w:numPr>
                <w:ilvl w:val="0"/>
                <w:numId w:val="0"/>
              </w:numPr>
            </w:pPr>
            <w:r w:rsidRPr="006249F7">
              <w:rPr>
                <w:b/>
                <w:bCs/>
              </w:rPr>
              <w:t>Item</w:t>
            </w:r>
            <w:r w:rsidRPr="006249F7">
              <w:rPr>
                <w:b/>
                <w:bCs/>
              </w:rPr>
              <w:br/>
            </w:r>
            <w:r w:rsidRPr="006249F7">
              <w:rPr>
                <w:b/>
                <w:bCs/>
                <w:i/>
                <w:iCs/>
              </w:rPr>
              <w:t>&lt;XMLtag&gt;</w:t>
            </w:r>
          </w:p>
        </w:tc>
        <w:tc>
          <w:tcPr>
            <w:tcW w:w="4961" w:type="dxa"/>
            <w:shd w:val="clear" w:color="auto" w:fill="E7E6E6"/>
          </w:tcPr>
          <w:p w14:paraId="7AA23372" w14:textId="2308F602" w:rsidR="00CB723B" w:rsidRDefault="008A4439" w:rsidP="006249F7">
            <w:pPr>
              <w:pStyle w:val="ListDash1"/>
              <w:numPr>
                <w:ilvl w:val="0"/>
                <w:numId w:val="0"/>
              </w:numPr>
            </w:pPr>
            <w:r>
              <w:rPr>
                <w:b/>
                <w:bCs/>
              </w:rPr>
              <w:t>Information to be placed in XML</w:t>
            </w:r>
          </w:p>
        </w:tc>
      </w:tr>
      <w:tr w:rsidR="004C05E0" w14:paraId="533898F5" w14:textId="77777777" w:rsidTr="002658B0">
        <w:tc>
          <w:tcPr>
            <w:tcW w:w="3828" w:type="dxa"/>
            <w:shd w:val="clear" w:color="auto" w:fill="auto"/>
          </w:tcPr>
          <w:p w14:paraId="001D6326" w14:textId="49C27D81" w:rsidR="004C05E0" w:rsidRDefault="004C05E0" w:rsidP="006249F7">
            <w:pPr>
              <w:pStyle w:val="ListDash1"/>
              <w:numPr>
                <w:ilvl w:val="0"/>
                <w:numId w:val="0"/>
              </w:numPr>
              <w:jc w:val="left"/>
            </w:pPr>
            <w:r>
              <w:t>Unit amount b</w:t>
            </w:r>
            <w:r w:rsidRPr="00B56A52">
              <w:t>udget code</w:t>
            </w:r>
            <w:r>
              <w:br/>
            </w:r>
            <w:r w:rsidRPr="006249F7">
              <w:rPr>
                <w:i/>
                <w:iCs/>
              </w:rPr>
              <w:t>&lt;budgetCode&gt;</w:t>
            </w:r>
          </w:p>
        </w:tc>
        <w:tc>
          <w:tcPr>
            <w:tcW w:w="4961" w:type="dxa"/>
            <w:shd w:val="clear" w:color="auto" w:fill="auto"/>
          </w:tcPr>
          <w:p w14:paraId="027164E7" w14:textId="5DC5CA68" w:rsidR="004C05E0" w:rsidRDefault="004C05E0" w:rsidP="006249F7">
            <w:pPr>
              <w:pStyle w:val="ListDash1"/>
              <w:numPr>
                <w:ilvl w:val="0"/>
                <w:numId w:val="0"/>
              </w:numPr>
            </w:pPr>
            <w:r>
              <w:t>First 21 digits of the EU budget code</w:t>
            </w:r>
          </w:p>
        </w:tc>
      </w:tr>
      <w:tr w:rsidR="004C05E0" w:rsidRPr="000C6C03" w14:paraId="45D56E70" w14:textId="77777777" w:rsidTr="002658B0">
        <w:tc>
          <w:tcPr>
            <w:tcW w:w="3828" w:type="dxa"/>
            <w:shd w:val="clear" w:color="auto" w:fill="auto"/>
          </w:tcPr>
          <w:p w14:paraId="3D50C935" w14:textId="3523F787" w:rsidR="004C05E0" w:rsidRPr="00627EBF" w:rsidRDefault="0022155A" w:rsidP="006249F7">
            <w:pPr>
              <w:pStyle w:val="ListDash1"/>
              <w:numPr>
                <w:ilvl w:val="0"/>
                <w:numId w:val="0"/>
              </w:numPr>
              <w:jc w:val="left"/>
              <w:rPr>
                <w:lang w:val="en-IE"/>
              </w:rPr>
            </w:pPr>
            <w:r w:rsidRPr="00627EBF">
              <w:rPr>
                <w:lang w:val="en-IE"/>
              </w:rPr>
              <w:t>Planned u</w:t>
            </w:r>
            <w:r w:rsidR="004C05E0" w:rsidRPr="00627EBF">
              <w:rPr>
                <w:lang w:val="en-IE"/>
              </w:rPr>
              <w:t>nit amount code</w:t>
            </w:r>
            <w:r w:rsidR="004C05E0" w:rsidRPr="00627EBF">
              <w:rPr>
                <w:lang w:val="en-IE"/>
              </w:rPr>
              <w:br/>
            </w:r>
            <w:r w:rsidR="004C05E0" w:rsidRPr="00627EBF">
              <w:rPr>
                <w:i/>
                <w:iCs/>
                <w:lang w:val="en-IE"/>
              </w:rPr>
              <w:t>&lt;puaCode&gt;</w:t>
            </w:r>
          </w:p>
        </w:tc>
        <w:tc>
          <w:tcPr>
            <w:tcW w:w="4961" w:type="dxa"/>
            <w:shd w:val="clear" w:color="auto" w:fill="auto"/>
          </w:tcPr>
          <w:p w14:paraId="5F43C47A" w14:textId="4757390B" w:rsidR="004C05E0" w:rsidRPr="006249F7" w:rsidRDefault="004C05E0" w:rsidP="006249F7">
            <w:pPr>
              <w:pStyle w:val="ListDash1"/>
              <w:numPr>
                <w:ilvl w:val="0"/>
                <w:numId w:val="0"/>
              </w:numPr>
              <w:rPr>
                <w:lang w:val="en-IE"/>
              </w:rPr>
            </w:pPr>
            <w:r w:rsidRPr="006249F7">
              <w:rPr>
                <w:lang w:val="en-IE"/>
              </w:rPr>
              <w:t>Unit amount code as defined by MS in the CAP SP – Text information</w:t>
            </w:r>
          </w:p>
        </w:tc>
      </w:tr>
      <w:tr w:rsidR="004C05E0" w:rsidRPr="000C6C03" w14:paraId="7B087418" w14:textId="77777777" w:rsidTr="002658B0">
        <w:tc>
          <w:tcPr>
            <w:tcW w:w="3828" w:type="dxa"/>
            <w:shd w:val="clear" w:color="auto" w:fill="auto"/>
          </w:tcPr>
          <w:p w14:paraId="27FA8AAB" w14:textId="2929521D" w:rsidR="004C05E0" w:rsidRPr="006249F7" w:rsidRDefault="0022155A" w:rsidP="006249F7">
            <w:pPr>
              <w:pStyle w:val="ListDash1"/>
              <w:numPr>
                <w:ilvl w:val="0"/>
                <w:numId w:val="0"/>
              </w:numPr>
              <w:jc w:val="left"/>
              <w:rPr>
                <w:lang w:val="en-IE"/>
              </w:rPr>
            </w:pPr>
            <w:r>
              <w:rPr>
                <w:lang w:val="en-IE"/>
              </w:rPr>
              <w:t xml:space="preserve">Planned </w:t>
            </w:r>
            <w:r w:rsidR="004C05E0" w:rsidRPr="006249F7">
              <w:rPr>
                <w:lang w:val="en-IE"/>
              </w:rPr>
              <w:t xml:space="preserve">unit amount </w:t>
            </w:r>
            <w:r>
              <w:rPr>
                <w:lang w:val="en-IE"/>
              </w:rPr>
              <w:t xml:space="preserve">group </w:t>
            </w:r>
            <w:r w:rsidR="004C05E0" w:rsidRPr="006249F7">
              <w:rPr>
                <w:lang w:val="en-IE"/>
              </w:rPr>
              <w:t>code</w:t>
            </w:r>
            <w:r w:rsidR="008A4439">
              <w:rPr>
                <w:lang w:val="en-IE"/>
              </w:rPr>
              <w:t>*</w:t>
            </w:r>
            <w:r w:rsidR="004C05E0" w:rsidRPr="006249F7">
              <w:rPr>
                <w:lang w:val="en-IE"/>
              </w:rPr>
              <w:br/>
            </w:r>
            <w:r w:rsidR="004C05E0" w:rsidRPr="006249F7">
              <w:rPr>
                <w:i/>
                <w:iCs/>
              </w:rPr>
              <w:t>&lt;puaGroupCode&gt;</w:t>
            </w:r>
          </w:p>
        </w:tc>
        <w:tc>
          <w:tcPr>
            <w:tcW w:w="4961" w:type="dxa"/>
            <w:shd w:val="clear" w:color="auto" w:fill="auto"/>
          </w:tcPr>
          <w:p w14:paraId="51A67CA4" w14:textId="13F11F6A" w:rsidR="004C05E0" w:rsidRPr="006249F7" w:rsidRDefault="004C05E0" w:rsidP="006249F7">
            <w:pPr>
              <w:pStyle w:val="ListDash1"/>
              <w:numPr>
                <w:ilvl w:val="0"/>
                <w:numId w:val="0"/>
              </w:numPr>
              <w:rPr>
                <w:lang w:val="en-IE"/>
              </w:rPr>
            </w:pPr>
            <w:r w:rsidRPr="006249F7">
              <w:rPr>
                <w:lang w:val="en-IE"/>
              </w:rPr>
              <w:t>Grouped unit amount code as defined by MS in the CAP SP (when applicable)</w:t>
            </w:r>
            <w:r w:rsidR="00FC6984" w:rsidRPr="006249F7">
              <w:rPr>
                <w:lang w:val="en-IE"/>
              </w:rPr>
              <w:t xml:space="preserve"> </w:t>
            </w:r>
            <w:r w:rsidRPr="006249F7">
              <w:rPr>
                <w:lang w:val="en-IE"/>
              </w:rPr>
              <w:t>– Text information</w:t>
            </w:r>
          </w:p>
        </w:tc>
      </w:tr>
      <w:tr w:rsidR="004C05E0" w:rsidRPr="000C6C03" w14:paraId="093CD42B" w14:textId="77777777" w:rsidTr="002658B0">
        <w:tc>
          <w:tcPr>
            <w:tcW w:w="3828" w:type="dxa"/>
            <w:shd w:val="clear" w:color="auto" w:fill="auto"/>
          </w:tcPr>
          <w:p w14:paraId="0E5AB8BA" w14:textId="79AB9AB4" w:rsidR="004C05E0" w:rsidRPr="006249F7" w:rsidRDefault="004C05E0" w:rsidP="006249F7">
            <w:pPr>
              <w:pStyle w:val="ListDash1"/>
              <w:numPr>
                <w:ilvl w:val="0"/>
                <w:numId w:val="0"/>
              </w:numPr>
              <w:jc w:val="left"/>
              <w:rPr>
                <w:lang w:val="en-IE"/>
              </w:rPr>
            </w:pPr>
            <w:r w:rsidRPr="006249F7">
              <w:rPr>
                <w:lang w:val="en-IE"/>
              </w:rPr>
              <w:t>Intervention</w:t>
            </w:r>
            <w:r w:rsidRPr="006249F7">
              <w:rPr>
                <w:lang w:val="en-IE"/>
              </w:rPr>
              <w:br/>
            </w:r>
            <w:r w:rsidRPr="006249F7">
              <w:rPr>
                <w:i/>
                <w:iCs/>
              </w:rPr>
              <w:t>&lt;interventionCode&gt;</w:t>
            </w:r>
          </w:p>
        </w:tc>
        <w:tc>
          <w:tcPr>
            <w:tcW w:w="4961" w:type="dxa"/>
            <w:shd w:val="clear" w:color="auto" w:fill="auto"/>
          </w:tcPr>
          <w:p w14:paraId="496D82B9" w14:textId="2EC23EDE" w:rsidR="004C05E0" w:rsidRPr="006249F7" w:rsidRDefault="004C05E0" w:rsidP="006249F7">
            <w:pPr>
              <w:pStyle w:val="ListDash1"/>
              <w:numPr>
                <w:ilvl w:val="0"/>
                <w:numId w:val="0"/>
              </w:numPr>
              <w:rPr>
                <w:lang w:val="en-IE"/>
              </w:rPr>
            </w:pPr>
            <w:r w:rsidRPr="006249F7">
              <w:rPr>
                <w:lang w:val="en-IE"/>
              </w:rPr>
              <w:t>Intervention code as defined by MS in the CAP SP-– Text information</w:t>
            </w:r>
          </w:p>
        </w:tc>
      </w:tr>
      <w:tr w:rsidR="004C05E0" w:rsidRPr="000C6C03" w14:paraId="4EC46019" w14:textId="77777777" w:rsidTr="002658B0">
        <w:tc>
          <w:tcPr>
            <w:tcW w:w="3828" w:type="dxa"/>
            <w:shd w:val="clear" w:color="auto" w:fill="auto"/>
          </w:tcPr>
          <w:p w14:paraId="7DA42ABE" w14:textId="5761CDBF" w:rsidR="004C05E0" w:rsidRPr="006249F7" w:rsidRDefault="004C05E0" w:rsidP="006249F7">
            <w:pPr>
              <w:pStyle w:val="ListDash1"/>
              <w:numPr>
                <w:ilvl w:val="0"/>
                <w:numId w:val="0"/>
              </w:numPr>
              <w:jc w:val="left"/>
              <w:rPr>
                <w:lang w:val="en-IE"/>
              </w:rPr>
            </w:pPr>
            <w:r w:rsidRPr="006249F7">
              <w:rPr>
                <w:lang w:val="en-IE"/>
              </w:rPr>
              <w:t>Output indicator</w:t>
            </w:r>
            <w:r w:rsidRPr="006249F7">
              <w:rPr>
                <w:lang w:val="en-IE"/>
              </w:rPr>
              <w:br/>
            </w:r>
            <w:r w:rsidRPr="006249F7">
              <w:rPr>
                <w:i/>
                <w:iCs/>
                <w:lang w:val="en-IE"/>
              </w:rPr>
              <w:t>&lt;outputIndicatorCode&gt;</w:t>
            </w:r>
          </w:p>
        </w:tc>
        <w:tc>
          <w:tcPr>
            <w:tcW w:w="4961" w:type="dxa"/>
            <w:shd w:val="clear" w:color="auto" w:fill="auto"/>
          </w:tcPr>
          <w:p w14:paraId="1E08B2E9" w14:textId="6D4B42A4" w:rsidR="004C05E0" w:rsidRPr="006249F7" w:rsidRDefault="004C05E0" w:rsidP="006249F7">
            <w:pPr>
              <w:pStyle w:val="ListDash1"/>
              <w:numPr>
                <w:ilvl w:val="0"/>
                <w:numId w:val="0"/>
              </w:numPr>
              <w:rPr>
                <w:lang w:val="en-IE"/>
              </w:rPr>
            </w:pPr>
            <w:r w:rsidRPr="006249F7">
              <w:rPr>
                <w:lang w:val="en-IE"/>
              </w:rPr>
              <w:t>O.1 to O.37 - Text information</w:t>
            </w:r>
            <w:r w:rsidR="00FC6984" w:rsidRPr="006249F7">
              <w:rPr>
                <w:lang w:val="en-IE"/>
              </w:rPr>
              <w:t xml:space="preserve"> as defined by MS in the CAP SP</w:t>
            </w:r>
          </w:p>
        </w:tc>
      </w:tr>
      <w:tr w:rsidR="004C05E0" w:rsidRPr="000C6C03" w14:paraId="3D4C1D17" w14:textId="77777777" w:rsidTr="002658B0">
        <w:tc>
          <w:tcPr>
            <w:tcW w:w="3828" w:type="dxa"/>
            <w:shd w:val="clear" w:color="auto" w:fill="auto"/>
          </w:tcPr>
          <w:p w14:paraId="5EA7758C" w14:textId="452DE1FE" w:rsidR="004C05E0" w:rsidRPr="006249F7" w:rsidRDefault="004C05E0" w:rsidP="006249F7">
            <w:pPr>
              <w:pStyle w:val="ListDash1"/>
              <w:numPr>
                <w:ilvl w:val="0"/>
                <w:numId w:val="0"/>
              </w:numPr>
              <w:jc w:val="left"/>
              <w:rPr>
                <w:lang w:val="en-IE"/>
              </w:rPr>
            </w:pPr>
            <w:r w:rsidRPr="006249F7">
              <w:rPr>
                <w:lang w:val="en-IE"/>
              </w:rPr>
              <w:t>Unit of measurement</w:t>
            </w:r>
            <w:r w:rsidRPr="006249F7">
              <w:rPr>
                <w:lang w:val="en-IE"/>
              </w:rPr>
              <w:br/>
            </w:r>
            <w:r w:rsidRPr="006249F7">
              <w:rPr>
                <w:i/>
                <w:iCs/>
                <w:lang w:val="en-IE"/>
              </w:rPr>
              <w:t>&lt;um&gt;</w:t>
            </w:r>
          </w:p>
        </w:tc>
        <w:tc>
          <w:tcPr>
            <w:tcW w:w="4961" w:type="dxa"/>
            <w:shd w:val="clear" w:color="auto" w:fill="auto"/>
          </w:tcPr>
          <w:p w14:paraId="59556D3A" w14:textId="1C4BECA1" w:rsidR="004C05E0" w:rsidRPr="006249F7" w:rsidRDefault="004C05E0" w:rsidP="006249F7">
            <w:pPr>
              <w:pStyle w:val="ListDash1"/>
              <w:numPr>
                <w:ilvl w:val="0"/>
                <w:numId w:val="0"/>
              </w:numPr>
              <w:rPr>
                <w:lang w:val="en-IE"/>
              </w:rPr>
            </w:pPr>
            <w:r w:rsidRPr="006249F7">
              <w:rPr>
                <w:lang w:val="en-IE"/>
              </w:rPr>
              <w:t>Code expected in case of Standard UM and name for custom UM</w:t>
            </w:r>
          </w:p>
        </w:tc>
      </w:tr>
      <w:tr w:rsidR="00CB723B" w:rsidRPr="000C6C03" w14:paraId="5DA274B3" w14:textId="77777777" w:rsidTr="002658B0">
        <w:trPr>
          <w:trHeight w:val="503"/>
        </w:trPr>
        <w:tc>
          <w:tcPr>
            <w:tcW w:w="3828" w:type="dxa"/>
            <w:shd w:val="clear" w:color="auto" w:fill="auto"/>
          </w:tcPr>
          <w:p w14:paraId="2C04DF16" w14:textId="1D18168F" w:rsidR="00CB723B" w:rsidRPr="006249F7" w:rsidRDefault="00CB723B" w:rsidP="006249F7">
            <w:pPr>
              <w:pStyle w:val="ListDash1"/>
              <w:numPr>
                <w:ilvl w:val="0"/>
                <w:numId w:val="0"/>
              </w:numPr>
              <w:jc w:val="left"/>
              <w:rPr>
                <w:lang w:val="en-IE"/>
              </w:rPr>
            </w:pPr>
            <w:r w:rsidRPr="006249F7">
              <w:rPr>
                <w:lang w:val="en-IE"/>
              </w:rPr>
              <w:t>Realised output</w:t>
            </w:r>
            <w:r w:rsidRPr="006249F7">
              <w:rPr>
                <w:lang w:val="en-IE"/>
              </w:rPr>
              <w:br/>
            </w:r>
            <w:r w:rsidRPr="006249F7">
              <w:rPr>
                <w:i/>
                <w:iCs/>
                <w:lang w:val="en-IE"/>
              </w:rPr>
              <w:t>&lt;output&gt;</w:t>
            </w:r>
          </w:p>
        </w:tc>
        <w:tc>
          <w:tcPr>
            <w:tcW w:w="4961" w:type="dxa"/>
            <w:shd w:val="clear" w:color="auto" w:fill="auto"/>
          </w:tcPr>
          <w:p w14:paraId="51EF1FC4" w14:textId="2A0DDFCE" w:rsidR="00CB723B" w:rsidRPr="006249F7" w:rsidRDefault="004C05E0" w:rsidP="006249F7">
            <w:pPr>
              <w:pStyle w:val="ListDash1"/>
              <w:numPr>
                <w:ilvl w:val="0"/>
                <w:numId w:val="0"/>
              </w:numPr>
              <w:rPr>
                <w:lang w:val="en-IE"/>
              </w:rPr>
            </w:pPr>
            <w:r>
              <w:t>N</w:t>
            </w:r>
            <w:r w:rsidRPr="004C05E0">
              <w:t xml:space="preserve">umber 15 chars, </w:t>
            </w:r>
            <w:r w:rsidR="00EA6AB4" w:rsidRPr="002C763D">
              <w:t>4</w:t>
            </w:r>
            <w:r w:rsidRPr="004C05E0">
              <w:t xml:space="preserve"> decimals, no thousand separators</w:t>
            </w:r>
            <w:r w:rsidR="00C11313">
              <w:t>, with a positive (+) or negative (-) sign</w:t>
            </w:r>
            <w:r w:rsidR="002658B0">
              <w:t>(e.g 123/-888)</w:t>
            </w:r>
          </w:p>
        </w:tc>
      </w:tr>
      <w:tr w:rsidR="002658B0" w:rsidRPr="000C6C03" w14:paraId="311F95A2" w14:textId="77777777" w:rsidTr="002658B0">
        <w:trPr>
          <w:trHeight w:val="503"/>
        </w:trPr>
        <w:tc>
          <w:tcPr>
            <w:tcW w:w="3828" w:type="dxa"/>
            <w:shd w:val="clear" w:color="auto" w:fill="auto"/>
          </w:tcPr>
          <w:p w14:paraId="5A04ED8F" w14:textId="149B673A" w:rsidR="002658B0" w:rsidRPr="006249F7" w:rsidRDefault="002658B0" w:rsidP="002658B0">
            <w:pPr>
              <w:pStyle w:val="ListDash1"/>
              <w:numPr>
                <w:ilvl w:val="0"/>
                <w:numId w:val="0"/>
              </w:numPr>
              <w:jc w:val="left"/>
              <w:rPr>
                <w:lang w:val="en-IE"/>
              </w:rPr>
            </w:pPr>
            <w:r w:rsidRPr="006249F7">
              <w:rPr>
                <w:lang w:val="en-IE"/>
              </w:rPr>
              <w:t>EU amount not paid following reduction and capping</w:t>
            </w:r>
            <w:r w:rsidRPr="006249F7">
              <w:rPr>
                <w:lang w:val="en-IE"/>
              </w:rPr>
              <w:br/>
            </w:r>
            <w:r w:rsidRPr="006249F7">
              <w:rPr>
                <w:i/>
                <w:iCs/>
                <w:lang w:val="en-IE"/>
              </w:rPr>
              <w:t>&lt;reductionAndCapping&gt;</w:t>
            </w:r>
          </w:p>
        </w:tc>
        <w:tc>
          <w:tcPr>
            <w:tcW w:w="4961" w:type="dxa"/>
            <w:shd w:val="clear" w:color="auto" w:fill="auto"/>
          </w:tcPr>
          <w:p w14:paraId="0A1A619E" w14:textId="35B86BFD" w:rsidR="002658B0" w:rsidRPr="006249F7" w:rsidRDefault="002658B0" w:rsidP="002658B0">
            <w:pPr>
              <w:pStyle w:val="ListDash1"/>
              <w:numPr>
                <w:ilvl w:val="0"/>
                <w:numId w:val="0"/>
              </w:numPr>
              <w:jc w:val="left"/>
              <w:rPr>
                <w:lang w:val="en-IE"/>
              </w:rPr>
            </w:pPr>
            <w:r w:rsidRPr="00FF336E">
              <w:t>Number 15 chars, 2 decimals, no thousand separators, with a positive (+) or negative (-) sign(e.g 123/-888)</w:t>
            </w:r>
          </w:p>
        </w:tc>
      </w:tr>
      <w:tr w:rsidR="002658B0" w:rsidRPr="000C6C03" w14:paraId="21E0DDAC" w14:textId="77777777" w:rsidTr="002658B0">
        <w:trPr>
          <w:trHeight w:val="503"/>
        </w:trPr>
        <w:tc>
          <w:tcPr>
            <w:tcW w:w="3828" w:type="dxa"/>
            <w:shd w:val="clear" w:color="auto" w:fill="auto"/>
          </w:tcPr>
          <w:p w14:paraId="33F7DAAC" w14:textId="6018E7AD" w:rsidR="002658B0" w:rsidRPr="006249F7" w:rsidRDefault="002658B0" w:rsidP="002658B0">
            <w:pPr>
              <w:pStyle w:val="ListDash1"/>
              <w:numPr>
                <w:ilvl w:val="0"/>
                <w:numId w:val="0"/>
              </w:numPr>
              <w:jc w:val="left"/>
              <w:rPr>
                <w:lang w:val="en-IE"/>
              </w:rPr>
            </w:pPr>
            <w:r w:rsidRPr="006249F7">
              <w:rPr>
                <w:lang w:val="en-IE"/>
              </w:rPr>
              <w:t>EU amount not paid following financial discipline</w:t>
            </w:r>
            <w:r w:rsidRPr="006249F7">
              <w:rPr>
                <w:lang w:val="en-IE"/>
              </w:rPr>
              <w:br/>
            </w:r>
            <w:r w:rsidRPr="006249F7">
              <w:rPr>
                <w:i/>
                <w:iCs/>
                <w:lang w:val="en-IE"/>
              </w:rPr>
              <w:t>&lt;financialDiscipline&gt;</w:t>
            </w:r>
          </w:p>
        </w:tc>
        <w:tc>
          <w:tcPr>
            <w:tcW w:w="4961" w:type="dxa"/>
            <w:shd w:val="clear" w:color="auto" w:fill="auto"/>
          </w:tcPr>
          <w:p w14:paraId="468CC7FC" w14:textId="2C43D4DC" w:rsidR="002658B0" w:rsidRPr="006249F7" w:rsidRDefault="002658B0" w:rsidP="002658B0">
            <w:pPr>
              <w:pStyle w:val="ListDash1"/>
              <w:numPr>
                <w:ilvl w:val="0"/>
                <w:numId w:val="0"/>
              </w:numPr>
              <w:rPr>
                <w:lang w:val="en-IE"/>
              </w:rPr>
            </w:pPr>
            <w:r w:rsidRPr="00FF336E">
              <w:t>Number 15 chars, 2 decimals, no thousand separators, with a positive (+) or negative (-) sign(e.g 123/-888)</w:t>
            </w:r>
          </w:p>
        </w:tc>
      </w:tr>
      <w:tr w:rsidR="002658B0" w:rsidRPr="000C6C03" w14:paraId="0A666D0A" w14:textId="77777777" w:rsidTr="002658B0">
        <w:trPr>
          <w:trHeight w:val="904"/>
        </w:trPr>
        <w:tc>
          <w:tcPr>
            <w:tcW w:w="3828" w:type="dxa"/>
            <w:shd w:val="clear" w:color="auto" w:fill="auto"/>
          </w:tcPr>
          <w:p w14:paraId="0B17508B" w14:textId="6D11EC8F" w:rsidR="002658B0" w:rsidRPr="006249F7" w:rsidRDefault="002658B0" w:rsidP="002658B0">
            <w:pPr>
              <w:pStyle w:val="ListDash1"/>
              <w:numPr>
                <w:ilvl w:val="0"/>
                <w:numId w:val="0"/>
              </w:numPr>
              <w:jc w:val="left"/>
              <w:rPr>
                <w:lang w:val="en-IE"/>
              </w:rPr>
            </w:pPr>
            <w:r w:rsidRPr="006249F7">
              <w:rPr>
                <w:lang w:val="en-IE"/>
              </w:rPr>
              <w:t>EU amount not paid following penalties</w:t>
            </w:r>
            <w:r w:rsidRPr="006249F7">
              <w:rPr>
                <w:lang w:val="en-IE"/>
              </w:rPr>
              <w:br/>
            </w:r>
            <w:r w:rsidRPr="006249F7">
              <w:rPr>
                <w:i/>
                <w:iCs/>
                <w:lang w:val="en-IE"/>
              </w:rPr>
              <w:t>&lt;penalties&gt;</w:t>
            </w:r>
          </w:p>
        </w:tc>
        <w:tc>
          <w:tcPr>
            <w:tcW w:w="4961" w:type="dxa"/>
            <w:shd w:val="clear" w:color="auto" w:fill="auto"/>
          </w:tcPr>
          <w:p w14:paraId="18798EC2" w14:textId="454791CB" w:rsidR="002658B0" w:rsidRPr="006249F7" w:rsidRDefault="002658B0" w:rsidP="002658B0">
            <w:pPr>
              <w:pStyle w:val="ListDash1"/>
              <w:numPr>
                <w:ilvl w:val="0"/>
                <w:numId w:val="0"/>
              </w:numPr>
              <w:rPr>
                <w:lang w:val="en-IE"/>
              </w:rPr>
            </w:pPr>
            <w:r w:rsidRPr="00FF336E">
              <w:t>Number 15 chars, 2 decimals, no thousand separators, with a positive (+) or negative (-) sign(e.g 123/-888)</w:t>
            </w:r>
          </w:p>
        </w:tc>
      </w:tr>
      <w:tr w:rsidR="002658B0" w:rsidRPr="000C6C03" w14:paraId="1891DC91" w14:textId="77777777" w:rsidTr="002658B0">
        <w:trPr>
          <w:trHeight w:val="503"/>
        </w:trPr>
        <w:tc>
          <w:tcPr>
            <w:tcW w:w="3828" w:type="dxa"/>
            <w:shd w:val="clear" w:color="auto" w:fill="auto"/>
          </w:tcPr>
          <w:p w14:paraId="2C171599" w14:textId="01DB7283" w:rsidR="002658B0" w:rsidRPr="006249F7" w:rsidRDefault="002658B0" w:rsidP="002658B0">
            <w:pPr>
              <w:pStyle w:val="ListDash1"/>
              <w:numPr>
                <w:ilvl w:val="0"/>
                <w:numId w:val="0"/>
              </w:numPr>
              <w:jc w:val="left"/>
              <w:rPr>
                <w:lang w:val="en-IE"/>
              </w:rPr>
            </w:pPr>
            <w:r w:rsidRPr="006249F7">
              <w:rPr>
                <w:lang w:val="en-IE"/>
              </w:rPr>
              <w:t>Gross realised expenditure</w:t>
            </w:r>
            <w:r w:rsidRPr="006249F7">
              <w:rPr>
                <w:lang w:val="en-IE"/>
              </w:rPr>
              <w:br/>
            </w:r>
            <w:r w:rsidRPr="006249F7">
              <w:rPr>
                <w:i/>
                <w:iCs/>
                <w:lang w:val="en-IE"/>
              </w:rPr>
              <w:t>&lt;realisedExpenditure&gt;</w:t>
            </w:r>
          </w:p>
        </w:tc>
        <w:tc>
          <w:tcPr>
            <w:tcW w:w="4961" w:type="dxa"/>
            <w:shd w:val="clear" w:color="auto" w:fill="auto"/>
          </w:tcPr>
          <w:p w14:paraId="0CA45D09" w14:textId="4F1B0464" w:rsidR="002658B0" w:rsidRPr="006249F7" w:rsidRDefault="002658B0" w:rsidP="002658B0">
            <w:pPr>
              <w:pStyle w:val="ListDash1"/>
              <w:numPr>
                <w:ilvl w:val="0"/>
                <w:numId w:val="0"/>
              </w:numPr>
              <w:rPr>
                <w:lang w:val="en-IE"/>
              </w:rPr>
            </w:pPr>
            <w:r w:rsidRPr="00FF336E">
              <w:t>Number 15 chars, 2 decimals, no thousand separators, with a positive (+) or negative (-) sign(e.g 123/-888)</w:t>
            </w:r>
          </w:p>
        </w:tc>
      </w:tr>
      <w:tr w:rsidR="00061A1F" w:rsidRPr="000C6C03" w14:paraId="3882E351" w14:textId="77777777" w:rsidTr="002658B0">
        <w:trPr>
          <w:trHeight w:val="503"/>
        </w:trPr>
        <w:tc>
          <w:tcPr>
            <w:tcW w:w="3828" w:type="dxa"/>
            <w:shd w:val="clear" w:color="auto" w:fill="auto"/>
          </w:tcPr>
          <w:p w14:paraId="0C9122C9" w14:textId="4CCE7A80" w:rsidR="00061A1F" w:rsidRPr="006249F7" w:rsidRDefault="00061A1F" w:rsidP="006249F7">
            <w:pPr>
              <w:pStyle w:val="ListDash1"/>
              <w:numPr>
                <w:ilvl w:val="0"/>
                <w:numId w:val="0"/>
              </w:numPr>
              <w:jc w:val="left"/>
              <w:rPr>
                <w:lang w:val="en-IE"/>
              </w:rPr>
            </w:pPr>
            <w:r w:rsidRPr="006249F7">
              <w:rPr>
                <w:lang w:val="en-IE"/>
              </w:rPr>
              <w:t>Justification of excess</w:t>
            </w:r>
            <w:r w:rsidRPr="006249F7">
              <w:rPr>
                <w:lang w:val="en-IE"/>
              </w:rPr>
              <w:br/>
            </w:r>
            <w:r w:rsidRPr="006249F7">
              <w:rPr>
                <w:i/>
                <w:iCs/>
                <w:lang w:val="en-IE"/>
              </w:rPr>
              <w:t>&lt;excessJustification&gt;</w:t>
            </w:r>
            <w:r w:rsidR="00AB11CA" w:rsidRPr="002C763D">
              <w:rPr>
                <w:i/>
                <w:iCs/>
                <w:lang w:val="en-IE"/>
              </w:rPr>
              <w:t>**</w:t>
            </w:r>
          </w:p>
        </w:tc>
        <w:tc>
          <w:tcPr>
            <w:tcW w:w="4961" w:type="dxa"/>
            <w:shd w:val="clear" w:color="auto" w:fill="auto"/>
          </w:tcPr>
          <w:p w14:paraId="36F03736" w14:textId="7CA23355" w:rsidR="00061A1F" w:rsidRPr="006249F7" w:rsidRDefault="000C59A3" w:rsidP="006249F7">
            <w:pPr>
              <w:pStyle w:val="ListDash1"/>
              <w:numPr>
                <w:ilvl w:val="0"/>
                <w:numId w:val="0"/>
              </w:numPr>
              <w:rPr>
                <w:lang w:val="en-IE"/>
              </w:rPr>
            </w:pPr>
            <w:r>
              <w:t xml:space="preserve">Text </w:t>
            </w:r>
            <w:r w:rsidRPr="004C05E0">
              <w:t xml:space="preserve">max </w:t>
            </w:r>
            <w:r w:rsidR="008013CE" w:rsidRPr="00AB11CA">
              <w:t>2000</w:t>
            </w:r>
            <w:r w:rsidR="008013CE">
              <w:t xml:space="preserve"> chars</w:t>
            </w:r>
            <w:r>
              <w:t xml:space="preserve"> including spaces, in local language</w:t>
            </w:r>
          </w:p>
        </w:tc>
      </w:tr>
    </w:tbl>
    <w:p w14:paraId="50DCC296" w14:textId="7B725375" w:rsidR="00865C8B" w:rsidRDefault="00865C8B" w:rsidP="00865C8B">
      <w:pPr>
        <w:pStyle w:val="ListDash1"/>
        <w:numPr>
          <w:ilvl w:val="0"/>
          <w:numId w:val="0"/>
        </w:numPr>
        <w:spacing w:after="0"/>
        <w:ind w:left="644"/>
        <w:rPr>
          <w:i/>
          <w:iCs/>
        </w:rPr>
      </w:pPr>
      <w:r w:rsidRPr="00865C8B">
        <w:t>*</w:t>
      </w:r>
      <w:r w:rsidRPr="00D43C07">
        <w:rPr>
          <w:i/>
          <w:iCs/>
        </w:rPr>
        <w:t>Not expected in XML file for DP interventions</w:t>
      </w:r>
    </w:p>
    <w:p w14:paraId="7C52FF4F" w14:textId="7F0E6DF4" w:rsidR="00AB11CA" w:rsidRPr="002C763D" w:rsidRDefault="00AB11CA" w:rsidP="00865C8B">
      <w:pPr>
        <w:pStyle w:val="ListDash1"/>
        <w:numPr>
          <w:ilvl w:val="0"/>
          <w:numId w:val="0"/>
        </w:numPr>
        <w:spacing w:after="0"/>
        <w:ind w:left="644"/>
        <w:rPr>
          <w:i/>
          <w:iCs/>
        </w:rPr>
      </w:pPr>
      <w:r w:rsidRPr="002C763D">
        <w:rPr>
          <w:i/>
          <w:iCs/>
        </w:rPr>
        <w:t>**In case a special text is expected please use below format</w:t>
      </w:r>
    </w:p>
    <w:p w14:paraId="12BFDC34" w14:textId="663D5DDD" w:rsidR="00AB11CA" w:rsidRDefault="00AB11CA" w:rsidP="00865C8B">
      <w:pPr>
        <w:pStyle w:val="ListDash1"/>
        <w:numPr>
          <w:ilvl w:val="0"/>
          <w:numId w:val="0"/>
        </w:numPr>
        <w:spacing w:after="0"/>
        <w:ind w:left="644"/>
        <w:rPr>
          <w:i/>
          <w:iCs/>
        </w:rPr>
      </w:pPr>
      <w:r w:rsidRPr="002C763D">
        <w:rPr>
          <w:i/>
          <w:iCs/>
        </w:rPr>
        <w:t>&lt;![CDATA[&lt;MAX]]&gt; in case you need to add in XML comment ‘&lt;MAX’</w:t>
      </w:r>
    </w:p>
    <w:p w14:paraId="6BF89AE0" w14:textId="77777777" w:rsidR="00D43C07" w:rsidRPr="00865C8B" w:rsidRDefault="00D43C07" w:rsidP="00865C8B">
      <w:pPr>
        <w:pStyle w:val="ListDash1"/>
        <w:numPr>
          <w:ilvl w:val="0"/>
          <w:numId w:val="0"/>
        </w:numPr>
        <w:spacing w:after="0"/>
        <w:ind w:left="644"/>
      </w:pPr>
    </w:p>
    <w:p w14:paraId="18F4898A" w14:textId="15270033" w:rsidR="00436A6F" w:rsidRPr="002F671D" w:rsidRDefault="00436A6F" w:rsidP="00436A6F">
      <w:pPr>
        <w:pStyle w:val="ListDash1"/>
        <w:numPr>
          <w:ilvl w:val="0"/>
          <w:numId w:val="0"/>
        </w:numPr>
        <w:spacing w:after="0"/>
        <w:ind w:left="765" w:hanging="283"/>
        <w:rPr>
          <w:i/>
          <w:iCs/>
          <w:color w:val="00B050"/>
          <w:sz w:val="22"/>
          <w:szCs w:val="22"/>
          <w:lang w:val="fr-BE"/>
        </w:rPr>
      </w:pPr>
      <w:r w:rsidRPr="002F671D">
        <w:rPr>
          <w:i/>
          <w:iCs/>
          <w:color w:val="00B050"/>
          <w:sz w:val="22"/>
          <w:szCs w:val="22"/>
          <w:lang w:val="fr-BE"/>
        </w:rPr>
        <w:t>&lt;realisedOutputs&gt;</w:t>
      </w:r>
    </w:p>
    <w:p w14:paraId="784D3B36" w14:textId="394CE4EB" w:rsidR="00436A6F" w:rsidRPr="002F671D" w:rsidRDefault="00436A6F" w:rsidP="00436A6F">
      <w:pPr>
        <w:pStyle w:val="ListDash1"/>
        <w:numPr>
          <w:ilvl w:val="0"/>
          <w:numId w:val="0"/>
        </w:numPr>
        <w:spacing w:after="0"/>
        <w:ind w:left="1569"/>
        <w:rPr>
          <w:i/>
          <w:iCs/>
          <w:color w:val="00B050"/>
          <w:sz w:val="22"/>
          <w:szCs w:val="22"/>
          <w:lang w:val="fr-BE"/>
        </w:rPr>
      </w:pPr>
      <w:r w:rsidRPr="002F671D">
        <w:rPr>
          <w:i/>
          <w:iCs/>
          <w:color w:val="00B050"/>
          <w:sz w:val="22"/>
          <w:szCs w:val="22"/>
          <w:lang w:val="fr-BE"/>
        </w:rPr>
        <w:t>&lt;realisedOutputDp&gt;</w:t>
      </w:r>
    </w:p>
    <w:p w14:paraId="45E57CC7" w14:textId="7A00CE97" w:rsidR="00436A6F" w:rsidRPr="002F671D" w:rsidRDefault="00436A6F" w:rsidP="00436A6F">
      <w:pPr>
        <w:pStyle w:val="ListDash1"/>
        <w:numPr>
          <w:ilvl w:val="0"/>
          <w:numId w:val="0"/>
        </w:numPr>
        <w:spacing w:after="0"/>
        <w:ind w:left="1569" w:firstLine="591"/>
        <w:rPr>
          <w:i/>
          <w:iCs/>
          <w:color w:val="00B050"/>
          <w:sz w:val="22"/>
          <w:szCs w:val="22"/>
          <w:lang w:val="fr-BE"/>
        </w:rPr>
      </w:pPr>
      <w:r w:rsidRPr="002F671D">
        <w:rPr>
          <w:i/>
          <w:iCs/>
          <w:color w:val="00B050"/>
          <w:sz w:val="22"/>
          <w:szCs w:val="22"/>
          <w:lang w:val="fr-BE"/>
        </w:rPr>
        <w:t>&lt;identifier&gt;</w:t>
      </w:r>
    </w:p>
    <w:p w14:paraId="0FF0C95E" w14:textId="0CFDE7AD" w:rsidR="00436A6F" w:rsidRPr="002F671D" w:rsidRDefault="00436A6F" w:rsidP="00436A6F">
      <w:pPr>
        <w:pStyle w:val="ListDash1"/>
        <w:numPr>
          <w:ilvl w:val="0"/>
          <w:numId w:val="0"/>
        </w:numPr>
        <w:spacing w:after="0"/>
        <w:ind w:left="1569"/>
        <w:rPr>
          <w:i/>
          <w:iCs/>
          <w:color w:val="00B050"/>
          <w:sz w:val="22"/>
          <w:szCs w:val="22"/>
          <w:lang w:val="fr-BE"/>
        </w:rPr>
      </w:pPr>
      <w:r w:rsidRPr="002F671D">
        <w:rPr>
          <w:i/>
          <w:iCs/>
          <w:color w:val="00B050"/>
          <w:sz w:val="22"/>
          <w:szCs w:val="22"/>
          <w:lang w:val="fr-BE"/>
        </w:rPr>
        <w:tab/>
      </w:r>
      <w:r w:rsidRPr="002F671D">
        <w:rPr>
          <w:i/>
          <w:iCs/>
          <w:color w:val="00B050"/>
          <w:sz w:val="22"/>
          <w:szCs w:val="22"/>
          <w:lang w:val="fr-BE"/>
        </w:rPr>
        <w:tab/>
        <w:t>&lt;budgetCode&gt;080204010000040020001&lt;/budgetCode&gt;</w:t>
      </w:r>
    </w:p>
    <w:p w14:paraId="2369E448" w14:textId="4BF66564" w:rsidR="00436A6F" w:rsidRPr="002F671D" w:rsidRDefault="00436A6F" w:rsidP="00436A6F">
      <w:pPr>
        <w:pStyle w:val="ListDash1"/>
        <w:numPr>
          <w:ilvl w:val="0"/>
          <w:numId w:val="0"/>
        </w:numPr>
        <w:spacing w:after="0"/>
        <w:ind w:left="1569"/>
        <w:rPr>
          <w:i/>
          <w:iCs/>
          <w:color w:val="00B050"/>
          <w:sz w:val="22"/>
          <w:szCs w:val="22"/>
          <w:lang w:val="fr-BE"/>
        </w:rPr>
      </w:pPr>
      <w:r w:rsidRPr="002F671D">
        <w:rPr>
          <w:i/>
          <w:iCs/>
          <w:color w:val="00B050"/>
          <w:sz w:val="22"/>
          <w:szCs w:val="22"/>
          <w:lang w:val="fr-BE"/>
        </w:rPr>
        <w:tab/>
      </w:r>
      <w:r w:rsidRPr="002F671D">
        <w:rPr>
          <w:i/>
          <w:iCs/>
          <w:color w:val="00B050"/>
          <w:sz w:val="22"/>
          <w:szCs w:val="22"/>
          <w:lang w:val="fr-BE"/>
        </w:rPr>
        <w:tab/>
        <w:t>&lt;puaCode&gt;I.</w:t>
      </w:r>
      <w:r w:rsidRPr="002F671D">
        <w:rPr>
          <w:i/>
          <w:iCs/>
          <w:color w:val="00B050"/>
          <w:sz w:val="22"/>
          <w:szCs w:val="22"/>
        </w:rPr>
        <w:t>А</w:t>
      </w:r>
      <w:r w:rsidRPr="002F671D">
        <w:rPr>
          <w:i/>
          <w:iCs/>
          <w:color w:val="00B050"/>
          <w:sz w:val="22"/>
          <w:szCs w:val="22"/>
          <w:lang w:val="fr-BE"/>
        </w:rPr>
        <w:t>.1-1&lt;/puaCode&gt;</w:t>
      </w:r>
    </w:p>
    <w:p w14:paraId="30675C6C" w14:textId="03AD9152" w:rsidR="00436A6F" w:rsidRPr="002F671D" w:rsidRDefault="00436A6F" w:rsidP="00436A6F">
      <w:pPr>
        <w:pStyle w:val="ListDash1"/>
        <w:numPr>
          <w:ilvl w:val="0"/>
          <w:numId w:val="0"/>
        </w:numPr>
        <w:spacing w:after="0"/>
        <w:ind w:left="1569"/>
        <w:rPr>
          <w:i/>
          <w:iCs/>
          <w:color w:val="00B050"/>
          <w:sz w:val="22"/>
          <w:szCs w:val="22"/>
          <w:lang w:val="fr-BE"/>
        </w:rPr>
      </w:pPr>
      <w:r w:rsidRPr="002F671D">
        <w:rPr>
          <w:i/>
          <w:iCs/>
          <w:color w:val="00B050"/>
          <w:sz w:val="22"/>
          <w:szCs w:val="22"/>
          <w:lang w:val="fr-BE"/>
        </w:rPr>
        <w:tab/>
      </w:r>
      <w:r w:rsidRPr="002F671D">
        <w:rPr>
          <w:i/>
          <w:iCs/>
          <w:color w:val="00B050"/>
          <w:sz w:val="22"/>
          <w:szCs w:val="22"/>
          <w:lang w:val="fr-BE"/>
        </w:rPr>
        <w:tab/>
        <w:t>&lt;interventionCode&gt;I.</w:t>
      </w:r>
      <w:r w:rsidRPr="002F671D">
        <w:rPr>
          <w:i/>
          <w:iCs/>
          <w:color w:val="00B050"/>
          <w:sz w:val="22"/>
          <w:szCs w:val="22"/>
        </w:rPr>
        <w:t>А</w:t>
      </w:r>
      <w:r w:rsidRPr="002F671D">
        <w:rPr>
          <w:i/>
          <w:iCs/>
          <w:color w:val="00B050"/>
          <w:sz w:val="22"/>
          <w:szCs w:val="22"/>
          <w:lang w:val="fr-BE"/>
        </w:rPr>
        <w:t>.1&lt;/interventionCode&gt;</w:t>
      </w:r>
    </w:p>
    <w:p w14:paraId="085172E7" w14:textId="34ACB67B" w:rsidR="00436A6F" w:rsidRPr="00AC186B" w:rsidRDefault="00436A6F" w:rsidP="00436A6F">
      <w:pPr>
        <w:pStyle w:val="ListDash1"/>
        <w:numPr>
          <w:ilvl w:val="0"/>
          <w:numId w:val="0"/>
        </w:numPr>
        <w:spacing w:after="0"/>
        <w:ind w:left="1569"/>
        <w:rPr>
          <w:i/>
          <w:iCs/>
          <w:color w:val="00B050"/>
          <w:sz w:val="22"/>
          <w:szCs w:val="22"/>
          <w:lang w:val="en-IE"/>
        </w:rPr>
      </w:pPr>
      <w:r w:rsidRPr="002F671D">
        <w:rPr>
          <w:i/>
          <w:iCs/>
          <w:color w:val="00B050"/>
          <w:sz w:val="22"/>
          <w:szCs w:val="22"/>
          <w:lang w:val="fr-BE"/>
        </w:rPr>
        <w:tab/>
      </w:r>
      <w:r w:rsidRPr="002F671D">
        <w:rPr>
          <w:i/>
          <w:iCs/>
          <w:color w:val="00B050"/>
          <w:sz w:val="22"/>
          <w:szCs w:val="22"/>
          <w:lang w:val="fr-BE"/>
        </w:rPr>
        <w:tab/>
      </w:r>
      <w:r w:rsidRPr="00AC186B">
        <w:rPr>
          <w:i/>
          <w:iCs/>
          <w:color w:val="00B050"/>
          <w:sz w:val="22"/>
          <w:szCs w:val="22"/>
          <w:lang w:val="en-IE"/>
        </w:rPr>
        <w:t>&lt;outputIndicatorCode&gt;O.4&lt;/outputIndicatorCode&gt;</w:t>
      </w:r>
    </w:p>
    <w:p w14:paraId="37B1CF53" w14:textId="60E14F4B" w:rsidR="00436A6F" w:rsidRPr="00AC186B" w:rsidRDefault="00436A6F" w:rsidP="00436A6F">
      <w:pPr>
        <w:pStyle w:val="ListDash1"/>
        <w:numPr>
          <w:ilvl w:val="0"/>
          <w:numId w:val="0"/>
        </w:numPr>
        <w:spacing w:after="0"/>
        <w:ind w:left="1569"/>
        <w:rPr>
          <w:i/>
          <w:iCs/>
          <w:color w:val="00B050"/>
          <w:sz w:val="22"/>
          <w:szCs w:val="22"/>
          <w:lang w:val="en-IE"/>
        </w:rPr>
      </w:pPr>
      <w:r w:rsidRPr="00AC186B">
        <w:rPr>
          <w:i/>
          <w:iCs/>
          <w:color w:val="00B050"/>
          <w:sz w:val="22"/>
          <w:szCs w:val="22"/>
          <w:lang w:val="en-IE"/>
        </w:rPr>
        <w:tab/>
      </w:r>
      <w:r w:rsidRPr="00AC186B">
        <w:rPr>
          <w:i/>
          <w:iCs/>
          <w:color w:val="00B050"/>
          <w:sz w:val="22"/>
          <w:szCs w:val="22"/>
          <w:lang w:val="en-IE"/>
        </w:rPr>
        <w:tab/>
        <w:t>&lt;um&gt;ha&lt;/um&gt;</w:t>
      </w:r>
    </w:p>
    <w:p w14:paraId="3B6B80F7" w14:textId="3EABDC71" w:rsidR="00436A6F" w:rsidRPr="00AC186B" w:rsidRDefault="00436A6F" w:rsidP="00436A6F">
      <w:pPr>
        <w:pStyle w:val="ListDash1"/>
        <w:numPr>
          <w:ilvl w:val="0"/>
          <w:numId w:val="0"/>
        </w:numPr>
        <w:spacing w:after="0"/>
        <w:ind w:left="1569"/>
        <w:rPr>
          <w:i/>
          <w:iCs/>
          <w:color w:val="00B050"/>
          <w:sz w:val="22"/>
          <w:szCs w:val="22"/>
          <w:lang w:val="en-IE"/>
        </w:rPr>
      </w:pPr>
      <w:r w:rsidRPr="00AC186B">
        <w:rPr>
          <w:i/>
          <w:iCs/>
          <w:color w:val="00B050"/>
          <w:sz w:val="22"/>
          <w:szCs w:val="22"/>
          <w:lang w:val="en-IE"/>
        </w:rPr>
        <w:tab/>
        <w:t>&lt;/identifier&gt;</w:t>
      </w:r>
    </w:p>
    <w:p w14:paraId="263F4718" w14:textId="63A3E7C3" w:rsidR="00436A6F" w:rsidRPr="002F671D" w:rsidRDefault="00436A6F" w:rsidP="00436A6F">
      <w:pPr>
        <w:pStyle w:val="ListDash1"/>
        <w:numPr>
          <w:ilvl w:val="0"/>
          <w:numId w:val="0"/>
        </w:numPr>
        <w:spacing w:after="0"/>
        <w:ind w:left="765" w:hanging="283"/>
        <w:rPr>
          <w:i/>
          <w:iCs/>
          <w:color w:val="00B050"/>
          <w:sz w:val="22"/>
          <w:szCs w:val="22"/>
        </w:rPr>
      </w:pPr>
      <w:r w:rsidRPr="00AC186B">
        <w:rPr>
          <w:i/>
          <w:iCs/>
          <w:color w:val="00B050"/>
          <w:sz w:val="22"/>
          <w:szCs w:val="22"/>
          <w:lang w:val="en-IE"/>
        </w:rPr>
        <w:tab/>
      </w:r>
      <w:r w:rsidRPr="00AC186B">
        <w:rPr>
          <w:i/>
          <w:iCs/>
          <w:color w:val="00B050"/>
          <w:sz w:val="22"/>
          <w:szCs w:val="22"/>
          <w:lang w:val="en-IE"/>
        </w:rPr>
        <w:tab/>
      </w:r>
      <w:r w:rsidRPr="00AC186B">
        <w:rPr>
          <w:i/>
          <w:iCs/>
          <w:color w:val="00B050"/>
          <w:sz w:val="22"/>
          <w:szCs w:val="22"/>
          <w:lang w:val="en-IE"/>
        </w:rPr>
        <w:tab/>
      </w:r>
      <w:r w:rsidRPr="002F671D">
        <w:rPr>
          <w:i/>
          <w:iCs/>
          <w:color w:val="00B050"/>
          <w:sz w:val="22"/>
          <w:szCs w:val="22"/>
        </w:rPr>
        <w:t>&lt;excessJustification&gt;</w:t>
      </w:r>
      <w:r w:rsidR="00AB11CA" w:rsidRPr="00AB11CA">
        <w:t xml:space="preserve"> </w:t>
      </w:r>
      <w:r w:rsidR="00AB11CA" w:rsidRPr="002C763D">
        <w:rPr>
          <w:i/>
          <w:iCs/>
          <w:color w:val="00B050"/>
          <w:sz w:val="22"/>
          <w:szCs w:val="22"/>
        </w:rPr>
        <w:t>&lt;![CDATA[&lt;MAX]]&gt;</w:t>
      </w:r>
      <w:r w:rsidRPr="002C763D">
        <w:rPr>
          <w:i/>
          <w:iCs/>
          <w:color w:val="00B050"/>
          <w:sz w:val="22"/>
          <w:szCs w:val="22"/>
        </w:rPr>
        <w:t>&lt;/</w:t>
      </w:r>
      <w:r w:rsidRPr="002F671D">
        <w:rPr>
          <w:i/>
          <w:iCs/>
          <w:color w:val="00B050"/>
          <w:sz w:val="22"/>
          <w:szCs w:val="22"/>
        </w:rPr>
        <w:t>excessJustification&gt;</w:t>
      </w:r>
    </w:p>
    <w:p w14:paraId="64972282" w14:textId="535C5EB3" w:rsidR="00436A6F" w:rsidRPr="002F671D" w:rsidRDefault="00436A6F" w:rsidP="00436A6F">
      <w:pPr>
        <w:pStyle w:val="ListDash1"/>
        <w:numPr>
          <w:ilvl w:val="0"/>
          <w:numId w:val="0"/>
        </w:numPr>
        <w:spacing w:after="0"/>
        <w:ind w:left="765" w:hanging="283"/>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&lt;output&gt;100.22&lt;/output&gt;</w:t>
      </w:r>
    </w:p>
    <w:p w14:paraId="1513B750" w14:textId="25A3F2D8" w:rsidR="00436A6F" w:rsidRPr="002F671D" w:rsidRDefault="00436A6F" w:rsidP="00436A6F">
      <w:pPr>
        <w:pStyle w:val="ListDash1"/>
        <w:numPr>
          <w:ilvl w:val="0"/>
          <w:numId w:val="0"/>
        </w:numPr>
        <w:spacing w:after="0"/>
        <w:ind w:left="1569"/>
        <w:rPr>
          <w:i/>
          <w:iCs/>
          <w:color w:val="00B050"/>
          <w:sz w:val="22"/>
          <w:szCs w:val="22"/>
        </w:rPr>
      </w:pPr>
      <w:r w:rsidRPr="002F671D">
        <w:rPr>
          <w:i/>
          <w:iCs/>
          <w:color w:val="00B050"/>
          <w:sz w:val="22"/>
          <w:szCs w:val="22"/>
        </w:rPr>
        <w:tab/>
        <w:t>&lt;realisedExpenditure&gt;234.66&lt;/realisedExpenditure&gt;</w:t>
      </w:r>
    </w:p>
    <w:p w14:paraId="306C22A0" w14:textId="219FD121" w:rsidR="00436A6F" w:rsidRPr="002F671D" w:rsidRDefault="00436A6F" w:rsidP="00436A6F">
      <w:pPr>
        <w:pStyle w:val="ListDash1"/>
        <w:numPr>
          <w:ilvl w:val="0"/>
          <w:numId w:val="0"/>
        </w:numPr>
        <w:spacing w:after="0"/>
        <w:ind w:left="1569"/>
        <w:rPr>
          <w:i/>
          <w:iCs/>
          <w:color w:val="00B050"/>
          <w:sz w:val="22"/>
          <w:szCs w:val="22"/>
        </w:rPr>
      </w:pPr>
      <w:r w:rsidRPr="002F671D">
        <w:rPr>
          <w:i/>
          <w:iCs/>
          <w:color w:val="00B050"/>
          <w:sz w:val="22"/>
          <w:szCs w:val="22"/>
        </w:rPr>
        <w:tab/>
        <w:t>&lt;penalties&gt;100.44&lt;/penalties&gt;</w:t>
      </w:r>
    </w:p>
    <w:p w14:paraId="3F790E32" w14:textId="4070A870" w:rsidR="00436A6F" w:rsidRPr="002F671D" w:rsidRDefault="00436A6F" w:rsidP="00436A6F">
      <w:pPr>
        <w:pStyle w:val="ListDash1"/>
        <w:numPr>
          <w:ilvl w:val="0"/>
          <w:numId w:val="0"/>
        </w:numPr>
        <w:spacing w:after="0"/>
        <w:ind w:left="765" w:hanging="283"/>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&lt;reductionAndCapping&gt;111.65&lt;/reductionAndCapping&gt;</w:t>
      </w:r>
    </w:p>
    <w:p w14:paraId="2222653D" w14:textId="3DD67C73" w:rsidR="00436A6F" w:rsidRPr="002F671D" w:rsidRDefault="00436A6F" w:rsidP="00436A6F">
      <w:pPr>
        <w:pStyle w:val="ListDash1"/>
        <w:numPr>
          <w:ilvl w:val="0"/>
          <w:numId w:val="0"/>
        </w:numPr>
        <w:spacing w:after="0"/>
        <w:ind w:left="1569"/>
        <w:rPr>
          <w:i/>
          <w:iCs/>
          <w:color w:val="00B050"/>
          <w:sz w:val="22"/>
          <w:szCs w:val="22"/>
        </w:rPr>
      </w:pPr>
      <w:r w:rsidRPr="002F671D">
        <w:rPr>
          <w:i/>
          <w:iCs/>
          <w:color w:val="00B050"/>
          <w:sz w:val="22"/>
          <w:szCs w:val="22"/>
        </w:rPr>
        <w:tab/>
        <w:t>&lt;financialDiscipline&gt;4.34&lt;/financialDiscipline&gt;</w:t>
      </w:r>
    </w:p>
    <w:p w14:paraId="7E07E534" w14:textId="6865095E" w:rsidR="00B56A52" w:rsidRPr="002F671D" w:rsidRDefault="00436A6F" w:rsidP="00436A6F">
      <w:pPr>
        <w:pStyle w:val="ListDash1"/>
        <w:numPr>
          <w:ilvl w:val="0"/>
          <w:numId w:val="0"/>
        </w:numPr>
        <w:spacing w:after="0"/>
        <w:ind w:left="1569"/>
        <w:rPr>
          <w:i/>
          <w:iCs/>
          <w:color w:val="00B050"/>
          <w:sz w:val="22"/>
          <w:szCs w:val="22"/>
        </w:rPr>
      </w:pPr>
      <w:r w:rsidRPr="002F671D">
        <w:rPr>
          <w:i/>
          <w:iCs/>
          <w:color w:val="00B050"/>
          <w:sz w:val="22"/>
          <w:szCs w:val="22"/>
        </w:rPr>
        <w:t>&lt;/realisedOutputDp&gt;</w:t>
      </w:r>
    </w:p>
    <w:p w14:paraId="4B0CCDA1" w14:textId="64CA4D73" w:rsidR="00436A6F" w:rsidRDefault="00436A6F" w:rsidP="00436A6F">
      <w:pPr>
        <w:pStyle w:val="ListDash1"/>
        <w:numPr>
          <w:ilvl w:val="0"/>
          <w:numId w:val="0"/>
        </w:numPr>
        <w:spacing w:after="0"/>
        <w:ind w:left="765" w:hanging="283"/>
        <w:rPr>
          <w:i/>
          <w:iCs/>
          <w:color w:val="00B050"/>
          <w:sz w:val="22"/>
          <w:szCs w:val="22"/>
          <w:lang w:val="en-IE"/>
        </w:rPr>
      </w:pPr>
      <w:r w:rsidRPr="002F671D">
        <w:rPr>
          <w:i/>
          <w:iCs/>
          <w:color w:val="00B050"/>
          <w:sz w:val="22"/>
          <w:szCs w:val="22"/>
          <w:lang w:val="en-IE"/>
        </w:rPr>
        <w:t>&lt;/realisedOutputs&gt;</w:t>
      </w:r>
    </w:p>
    <w:p w14:paraId="400A155C" w14:textId="504070AB" w:rsidR="00896E73" w:rsidRDefault="00896E73" w:rsidP="00436A6F">
      <w:pPr>
        <w:pStyle w:val="ListDash1"/>
        <w:numPr>
          <w:ilvl w:val="0"/>
          <w:numId w:val="0"/>
        </w:numPr>
        <w:spacing w:after="0"/>
        <w:ind w:left="765" w:hanging="283"/>
        <w:rPr>
          <w:i/>
          <w:iCs/>
          <w:color w:val="00B050"/>
          <w:sz w:val="22"/>
          <w:szCs w:val="22"/>
          <w:lang w:val="en-IE"/>
        </w:rPr>
      </w:pPr>
    </w:p>
    <w:p w14:paraId="532F37D2" w14:textId="557D5C1D" w:rsidR="002658B0" w:rsidRDefault="002658B0" w:rsidP="00436A6F">
      <w:pPr>
        <w:pStyle w:val="ListDash1"/>
        <w:numPr>
          <w:ilvl w:val="0"/>
          <w:numId w:val="0"/>
        </w:numPr>
        <w:spacing w:after="0"/>
        <w:ind w:left="765" w:hanging="283"/>
        <w:rPr>
          <w:i/>
          <w:iCs/>
          <w:color w:val="00B050"/>
          <w:sz w:val="22"/>
          <w:szCs w:val="22"/>
          <w:lang w:val="en-IE"/>
        </w:rPr>
      </w:pPr>
    </w:p>
    <w:p w14:paraId="70821BCF" w14:textId="6E01EBB1" w:rsidR="00EA026A" w:rsidRDefault="00436A6F" w:rsidP="00436A6F">
      <w:pPr>
        <w:pStyle w:val="ListDash1"/>
        <w:numPr>
          <w:ilvl w:val="0"/>
          <w:numId w:val="0"/>
        </w:numPr>
        <w:ind w:left="765" w:hanging="283"/>
        <w:jc w:val="left"/>
        <w:rPr>
          <w:i/>
          <w:iCs/>
        </w:rPr>
      </w:pPr>
      <w:r>
        <w:rPr>
          <w:u w:val="single"/>
        </w:rPr>
        <w:t xml:space="preserve">Section 2.2.2 - </w:t>
      </w:r>
      <w:r w:rsidR="00EA026A" w:rsidRPr="00B56A52">
        <w:rPr>
          <w:u w:val="single"/>
        </w:rPr>
        <w:t>Realised outputs - unit amounts - sectoral interventions</w:t>
      </w:r>
      <w:r w:rsidR="00C73D3C" w:rsidRPr="00B56A52">
        <w:rPr>
          <w:u w:val="single"/>
        </w:rPr>
        <w:t>:</w:t>
      </w:r>
      <w:r w:rsidR="00CB723B">
        <w:rPr>
          <w:u w:val="single"/>
        </w:rPr>
        <w:br/>
      </w:r>
      <w:r w:rsidR="00CB723B" w:rsidRPr="00CB723B">
        <w:rPr>
          <w:i/>
          <w:iCs/>
        </w:rPr>
        <w:t>&lt;realisedOutputSectoral&gt;</w:t>
      </w:r>
    </w:p>
    <w:tbl>
      <w:tblPr>
        <w:tblW w:w="8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898"/>
      </w:tblGrid>
      <w:tr w:rsidR="00EB5D8F" w14:paraId="7E21322B" w14:textId="77777777" w:rsidTr="00B715DC">
        <w:tc>
          <w:tcPr>
            <w:tcW w:w="3828" w:type="dxa"/>
            <w:shd w:val="clear" w:color="auto" w:fill="auto"/>
          </w:tcPr>
          <w:p w14:paraId="12D40105" w14:textId="77777777" w:rsidR="00AA6A25" w:rsidRDefault="00AA6A25" w:rsidP="006249F7">
            <w:pPr>
              <w:pStyle w:val="ListDash1"/>
              <w:numPr>
                <w:ilvl w:val="0"/>
                <w:numId w:val="0"/>
              </w:numPr>
            </w:pPr>
            <w:r w:rsidRPr="006249F7">
              <w:rPr>
                <w:b/>
                <w:bCs/>
              </w:rPr>
              <w:t>Item</w:t>
            </w:r>
            <w:r w:rsidRPr="006249F7">
              <w:rPr>
                <w:b/>
                <w:bCs/>
              </w:rPr>
              <w:br/>
            </w:r>
            <w:r w:rsidRPr="006249F7">
              <w:rPr>
                <w:b/>
                <w:bCs/>
                <w:i/>
                <w:iCs/>
              </w:rPr>
              <w:t>&lt;XMLtag&gt;</w:t>
            </w:r>
          </w:p>
        </w:tc>
        <w:tc>
          <w:tcPr>
            <w:tcW w:w="4898" w:type="dxa"/>
            <w:shd w:val="clear" w:color="auto" w:fill="auto"/>
          </w:tcPr>
          <w:p w14:paraId="6A37EA37" w14:textId="0ABED12A" w:rsidR="00AA6A25" w:rsidRDefault="008A4439" w:rsidP="006249F7">
            <w:pPr>
              <w:pStyle w:val="ListDash1"/>
              <w:numPr>
                <w:ilvl w:val="0"/>
                <w:numId w:val="0"/>
              </w:numPr>
            </w:pPr>
            <w:r>
              <w:rPr>
                <w:b/>
                <w:bCs/>
              </w:rPr>
              <w:t>Information to be placed in XML</w:t>
            </w:r>
          </w:p>
        </w:tc>
      </w:tr>
      <w:tr w:rsidR="00822184" w14:paraId="78F97E78" w14:textId="77777777" w:rsidTr="00B715DC">
        <w:tc>
          <w:tcPr>
            <w:tcW w:w="3828" w:type="dxa"/>
            <w:shd w:val="clear" w:color="auto" w:fill="auto"/>
          </w:tcPr>
          <w:p w14:paraId="5A8E94EE" w14:textId="62CB2875" w:rsidR="00822184" w:rsidRDefault="00822184" w:rsidP="00822184">
            <w:pPr>
              <w:pStyle w:val="ListDash1"/>
              <w:numPr>
                <w:ilvl w:val="0"/>
                <w:numId w:val="0"/>
              </w:numPr>
              <w:jc w:val="left"/>
            </w:pPr>
            <w:r>
              <w:t>Unit amount b</w:t>
            </w:r>
            <w:r w:rsidRPr="00B56A52">
              <w:t>udget code</w:t>
            </w:r>
            <w:r>
              <w:br/>
            </w:r>
            <w:r w:rsidRPr="006249F7">
              <w:rPr>
                <w:i/>
                <w:iCs/>
              </w:rPr>
              <w:t>&lt;budgetCode&gt;</w:t>
            </w:r>
          </w:p>
        </w:tc>
        <w:tc>
          <w:tcPr>
            <w:tcW w:w="4898" w:type="dxa"/>
            <w:shd w:val="clear" w:color="auto" w:fill="auto"/>
          </w:tcPr>
          <w:p w14:paraId="2AF44B4C" w14:textId="77777777" w:rsidR="00822184" w:rsidRDefault="00822184" w:rsidP="00822184">
            <w:pPr>
              <w:pStyle w:val="ListDash1"/>
              <w:numPr>
                <w:ilvl w:val="0"/>
                <w:numId w:val="0"/>
              </w:numPr>
            </w:pPr>
            <w:r>
              <w:t>First 21 digits of the EU budget code</w:t>
            </w:r>
          </w:p>
        </w:tc>
      </w:tr>
      <w:tr w:rsidR="00822184" w:rsidRPr="000C6C03" w14:paraId="6C1ED730" w14:textId="77777777" w:rsidTr="00B715DC">
        <w:tc>
          <w:tcPr>
            <w:tcW w:w="3828" w:type="dxa"/>
            <w:shd w:val="clear" w:color="auto" w:fill="auto"/>
          </w:tcPr>
          <w:p w14:paraId="1675B5F6" w14:textId="5E9D196C" w:rsidR="00822184" w:rsidRPr="00627EBF" w:rsidRDefault="00822184" w:rsidP="00822184">
            <w:pPr>
              <w:pStyle w:val="ListDash1"/>
              <w:numPr>
                <w:ilvl w:val="0"/>
                <w:numId w:val="0"/>
              </w:numPr>
              <w:jc w:val="left"/>
              <w:rPr>
                <w:lang w:val="en-IE"/>
              </w:rPr>
            </w:pPr>
            <w:r w:rsidRPr="00627EBF">
              <w:rPr>
                <w:lang w:val="en-IE"/>
              </w:rPr>
              <w:t>Planned unit amount code</w:t>
            </w:r>
            <w:r w:rsidRPr="00627EBF">
              <w:rPr>
                <w:lang w:val="en-IE"/>
              </w:rPr>
              <w:br/>
            </w:r>
            <w:r w:rsidRPr="00627EBF">
              <w:rPr>
                <w:i/>
                <w:iCs/>
                <w:lang w:val="en-IE"/>
              </w:rPr>
              <w:t>&lt;puaCode&gt;</w:t>
            </w:r>
          </w:p>
        </w:tc>
        <w:tc>
          <w:tcPr>
            <w:tcW w:w="4898" w:type="dxa"/>
            <w:shd w:val="clear" w:color="auto" w:fill="auto"/>
          </w:tcPr>
          <w:p w14:paraId="3CD2554A" w14:textId="77777777" w:rsidR="00822184" w:rsidRPr="006249F7" w:rsidRDefault="00822184" w:rsidP="00822184">
            <w:pPr>
              <w:pStyle w:val="ListDash1"/>
              <w:numPr>
                <w:ilvl w:val="0"/>
                <w:numId w:val="0"/>
              </w:numPr>
              <w:rPr>
                <w:lang w:val="en-IE"/>
              </w:rPr>
            </w:pPr>
            <w:r w:rsidRPr="006249F7">
              <w:rPr>
                <w:lang w:val="en-IE"/>
              </w:rPr>
              <w:t>Unit amount code as defined by MS in the CAP SP – Text information</w:t>
            </w:r>
          </w:p>
        </w:tc>
      </w:tr>
      <w:tr w:rsidR="00822184" w:rsidRPr="000C6C03" w14:paraId="7EE09AF5" w14:textId="77777777" w:rsidTr="00B715DC">
        <w:tc>
          <w:tcPr>
            <w:tcW w:w="3828" w:type="dxa"/>
            <w:shd w:val="clear" w:color="auto" w:fill="auto"/>
          </w:tcPr>
          <w:p w14:paraId="76324E6F" w14:textId="32A24F57" w:rsidR="00822184" w:rsidRPr="006249F7" w:rsidRDefault="00822184" w:rsidP="00822184">
            <w:pPr>
              <w:pStyle w:val="ListDash1"/>
              <w:numPr>
                <w:ilvl w:val="0"/>
                <w:numId w:val="0"/>
              </w:numPr>
              <w:jc w:val="left"/>
              <w:rPr>
                <w:lang w:val="en-IE"/>
              </w:rPr>
            </w:pPr>
            <w:r>
              <w:rPr>
                <w:lang w:val="en-IE"/>
              </w:rPr>
              <w:t xml:space="preserve">Planned </w:t>
            </w:r>
            <w:r w:rsidRPr="006249F7">
              <w:rPr>
                <w:lang w:val="en-IE"/>
              </w:rPr>
              <w:t xml:space="preserve">unit amount </w:t>
            </w:r>
            <w:r>
              <w:rPr>
                <w:lang w:val="en-IE"/>
              </w:rPr>
              <w:t xml:space="preserve">group </w:t>
            </w:r>
            <w:r w:rsidRPr="006249F7">
              <w:rPr>
                <w:lang w:val="en-IE"/>
              </w:rPr>
              <w:t>code</w:t>
            </w:r>
            <w:r>
              <w:rPr>
                <w:lang w:val="en-IE"/>
              </w:rPr>
              <w:t>*</w:t>
            </w:r>
            <w:r w:rsidRPr="006249F7">
              <w:rPr>
                <w:lang w:val="en-IE"/>
              </w:rPr>
              <w:br/>
            </w:r>
            <w:r w:rsidRPr="006249F7">
              <w:rPr>
                <w:i/>
                <w:iCs/>
              </w:rPr>
              <w:t>&lt;puaGroupCode&gt;</w:t>
            </w:r>
          </w:p>
        </w:tc>
        <w:tc>
          <w:tcPr>
            <w:tcW w:w="4898" w:type="dxa"/>
            <w:shd w:val="clear" w:color="auto" w:fill="auto"/>
          </w:tcPr>
          <w:p w14:paraId="02F7FE3A" w14:textId="77777777" w:rsidR="00822184" w:rsidRPr="006249F7" w:rsidRDefault="00822184" w:rsidP="00822184">
            <w:pPr>
              <w:pStyle w:val="ListDash1"/>
              <w:numPr>
                <w:ilvl w:val="0"/>
                <w:numId w:val="0"/>
              </w:numPr>
              <w:rPr>
                <w:lang w:val="en-IE"/>
              </w:rPr>
            </w:pPr>
            <w:r w:rsidRPr="006249F7">
              <w:rPr>
                <w:lang w:val="en-IE"/>
              </w:rPr>
              <w:t>Grouped unit amount code as defined by MS in the CAP SP (when applicable)- – Text information</w:t>
            </w:r>
          </w:p>
        </w:tc>
      </w:tr>
      <w:tr w:rsidR="00822184" w:rsidRPr="000C6C03" w14:paraId="4CA61E54" w14:textId="77777777" w:rsidTr="00B715DC">
        <w:tc>
          <w:tcPr>
            <w:tcW w:w="3828" w:type="dxa"/>
            <w:shd w:val="clear" w:color="auto" w:fill="auto"/>
          </w:tcPr>
          <w:p w14:paraId="09A5A970" w14:textId="4E6B2E15" w:rsidR="00822184" w:rsidRPr="006249F7" w:rsidRDefault="00822184" w:rsidP="00822184">
            <w:pPr>
              <w:pStyle w:val="ListDash1"/>
              <w:numPr>
                <w:ilvl w:val="0"/>
                <w:numId w:val="0"/>
              </w:numPr>
              <w:jc w:val="left"/>
              <w:rPr>
                <w:lang w:val="en-IE"/>
              </w:rPr>
            </w:pPr>
            <w:r w:rsidRPr="006249F7">
              <w:rPr>
                <w:lang w:val="en-IE"/>
              </w:rPr>
              <w:t>Intervention</w:t>
            </w:r>
            <w:r w:rsidRPr="006249F7">
              <w:rPr>
                <w:lang w:val="en-IE"/>
              </w:rPr>
              <w:br/>
            </w:r>
            <w:r w:rsidRPr="006249F7">
              <w:rPr>
                <w:i/>
                <w:iCs/>
              </w:rPr>
              <w:t>&lt;interventionCode&gt;</w:t>
            </w:r>
          </w:p>
        </w:tc>
        <w:tc>
          <w:tcPr>
            <w:tcW w:w="4898" w:type="dxa"/>
            <w:shd w:val="clear" w:color="auto" w:fill="auto"/>
          </w:tcPr>
          <w:p w14:paraId="3361DE9E" w14:textId="77777777" w:rsidR="00822184" w:rsidRPr="006249F7" w:rsidRDefault="00822184" w:rsidP="00822184">
            <w:pPr>
              <w:pStyle w:val="ListDash1"/>
              <w:numPr>
                <w:ilvl w:val="0"/>
                <w:numId w:val="0"/>
              </w:numPr>
              <w:rPr>
                <w:lang w:val="en-IE"/>
              </w:rPr>
            </w:pPr>
            <w:r w:rsidRPr="006249F7">
              <w:rPr>
                <w:lang w:val="en-IE"/>
              </w:rPr>
              <w:t>Intervention code as defined by MS in the CAP SP-– Text information</w:t>
            </w:r>
          </w:p>
        </w:tc>
      </w:tr>
      <w:tr w:rsidR="00AA6A25" w:rsidRPr="000C6C03" w14:paraId="3DB86D71" w14:textId="77777777" w:rsidTr="00B715DC">
        <w:tc>
          <w:tcPr>
            <w:tcW w:w="3828" w:type="dxa"/>
            <w:shd w:val="clear" w:color="auto" w:fill="auto"/>
          </w:tcPr>
          <w:p w14:paraId="1BE64892" w14:textId="372709A4" w:rsidR="00AA6A25" w:rsidRPr="006249F7" w:rsidRDefault="00AA6A25" w:rsidP="006249F7">
            <w:pPr>
              <w:pStyle w:val="ListDash1"/>
              <w:numPr>
                <w:ilvl w:val="0"/>
                <w:numId w:val="0"/>
              </w:numPr>
              <w:jc w:val="left"/>
              <w:rPr>
                <w:lang w:val="en-IE"/>
              </w:rPr>
            </w:pPr>
            <w:r w:rsidRPr="006249F7">
              <w:rPr>
                <w:lang w:val="en-IE"/>
              </w:rPr>
              <w:t>Output indicator</w:t>
            </w:r>
            <w:r w:rsidRPr="006249F7">
              <w:rPr>
                <w:lang w:val="en-IE"/>
              </w:rPr>
              <w:br/>
            </w:r>
            <w:r w:rsidRPr="006249F7">
              <w:rPr>
                <w:i/>
                <w:iCs/>
                <w:lang w:val="en-IE"/>
              </w:rPr>
              <w:t>&lt;outputIndicatorCode&gt;</w:t>
            </w:r>
          </w:p>
        </w:tc>
        <w:tc>
          <w:tcPr>
            <w:tcW w:w="4898" w:type="dxa"/>
            <w:shd w:val="clear" w:color="auto" w:fill="auto"/>
          </w:tcPr>
          <w:p w14:paraId="6C7ACA86" w14:textId="4CEF88FA" w:rsidR="00AA6A25" w:rsidRPr="006249F7" w:rsidRDefault="00AA6A25" w:rsidP="006249F7">
            <w:pPr>
              <w:pStyle w:val="ListDash1"/>
              <w:numPr>
                <w:ilvl w:val="0"/>
                <w:numId w:val="0"/>
              </w:numPr>
              <w:rPr>
                <w:lang w:val="en-IE"/>
              </w:rPr>
            </w:pPr>
            <w:r w:rsidRPr="006249F7">
              <w:rPr>
                <w:lang w:val="en-IE"/>
              </w:rPr>
              <w:t>O.1 to O.37 - Text information</w:t>
            </w:r>
            <w:r w:rsidR="00FC6984" w:rsidRPr="006249F7">
              <w:rPr>
                <w:lang w:val="en-IE"/>
              </w:rPr>
              <w:t xml:space="preserve"> as defined by MS in the CAP SP</w:t>
            </w:r>
          </w:p>
        </w:tc>
      </w:tr>
      <w:tr w:rsidR="00AA6A25" w:rsidRPr="000C6C03" w14:paraId="0AA50E5C" w14:textId="77777777" w:rsidTr="00B715DC">
        <w:tc>
          <w:tcPr>
            <w:tcW w:w="3828" w:type="dxa"/>
            <w:shd w:val="clear" w:color="auto" w:fill="auto"/>
          </w:tcPr>
          <w:p w14:paraId="674B5E24" w14:textId="77777777" w:rsidR="00AA6A25" w:rsidRPr="006249F7" w:rsidRDefault="00AA6A25" w:rsidP="006249F7">
            <w:pPr>
              <w:pStyle w:val="ListDash1"/>
              <w:numPr>
                <w:ilvl w:val="0"/>
                <w:numId w:val="0"/>
              </w:numPr>
              <w:jc w:val="left"/>
              <w:rPr>
                <w:lang w:val="en-IE"/>
              </w:rPr>
            </w:pPr>
            <w:r w:rsidRPr="006249F7">
              <w:rPr>
                <w:lang w:val="en-IE"/>
              </w:rPr>
              <w:t>Unit of measurement</w:t>
            </w:r>
            <w:r w:rsidRPr="006249F7">
              <w:rPr>
                <w:lang w:val="en-IE"/>
              </w:rPr>
              <w:br/>
            </w:r>
            <w:r w:rsidRPr="006249F7">
              <w:rPr>
                <w:i/>
                <w:iCs/>
                <w:lang w:val="en-IE"/>
              </w:rPr>
              <w:t>&lt;um&gt;</w:t>
            </w:r>
          </w:p>
        </w:tc>
        <w:tc>
          <w:tcPr>
            <w:tcW w:w="4898" w:type="dxa"/>
            <w:shd w:val="clear" w:color="auto" w:fill="auto"/>
          </w:tcPr>
          <w:p w14:paraId="51677FF7" w14:textId="77777777" w:rsidR="00AA6A25" w:rsidRPr="006249F7" w:rsidRDefault="00AA6A25" w:rsidP="006249F7">
            <w:pPr>
              <w:pStyle w:val="ListDash1"/>
              <w:numPr>
                <w:ilvl w:val="0"/>
                <w:numId w:val="0"/>
              </w:numPr>
              <w:rPr>
                <w:lang w:val="en-IE"/>
              </w:rPr>
            </w:pPr>
            <w:r w:rsidRPr="006249F7">
              <w:rPr>
                <w:lang w:val="en-IE"/>
              </w:rPr>
              <w:t>Code expected in case of Standard UM and name for custom UM</w:t>
            </w:r>
          </w:p>
        </w:tc>
      </w:tr>
      <w:tr w:rsidR="002658B0" w:rsidRPr="000C6C03" w14:paraId="2307F3D6" w14:textId="77777777" w:rsidTr="00B715DC">
        <w:trPr>
          <w:trHeight w:val="503"/>
        </w:trPr>
        <w:tc>
          <w:tcPr>
            <w:tcW w:w="3828" w:type="dxa"/>
            <w:shd w:val="clear" w:color="auto" w:fill="auto"/>
          </w:tcPr>
          <w:p w14:paraId="79249AE9" w14:textId="77777777" w:rsidR="002658B0" w:rsidRPr="006249F7" w:rsidRDefault="002658B0" w:rsidP="002658B0">
            <w:pPr>
              <w:pStyle w:val="ListDash1"/>
              <w:numPr>
                <w:ilvl w:val="0"/>
                <w:numId w:val="0"/>
              </w:numPr>
              <w:jc w:val="left"/>
              <w:rPr>
                <w:lang w:val="en-IE"/>
              </w:rPr>
            </w:pPr>
            <w:r w:rsidRPr="006249F7">
              <w:rPr>
                <w:lang w:val="en-IE"/>
              </w:rPr>
              <w:t>Realised output</w:t>
            </w:r>
            <w:r w:rsidRPr="006249F7">
              <w:rPr>
                <w:lang w:val="en-IE"/>
              </w:rPr>
              <w:br/>
            </w:r>
            <w:r w:rsidRPr="006249F7">
              <w:rPr>
                <w:i/>
                <w:iCs/>
                <w:lang w:val="en-IE"/>
              </w:rPr>
              <w:t>&lt;output&gt;</w:t>
            </w:r>
          </w:p>
        </w:tc>
        <w:tc>
          <w:tcPr>
            <w:tcW w:w="4898" w:type="dxa"/>
            <w:shd w:val="clear" w:color="auto" w:fill="auto"/>
          </w:tcPr>
          <w:p w14:paraId="0C57E564" w14:textId="17227896" w:rsidR="002658B0" w:rsidRPr="006249F7" w:rsidRDefault="002658B0" w:rsidP="002658B0">
            <w:pPr>
              <w:pStyle w:val="ListDash1"/>
              <w:numPr>
                <w:ilvl w:val="0"/>
                <w:numId w:val="0"/>
              </w:numPr>
              <w:rPr>
                <w:lang w:val="en-IE"/>
              </w:rPr>
            </w:pPr>
            <w:r w:rsidRPr="00075055">
              <w:t xml:space="preserve">Number 15 chars, </w:t>
            </w:r>
            <w:r w:rsidR="00EA6AB4" w:rsidRPr="002C763D">
              <w:t>4</w:t>
            </w:r>
            <w:r w:rsidRPr="00075055">
              <w:t xml:space="preserve"> decimals, no thousand separators, with a positive (+) or negative (-) sign(e.g 123/-888)</w:t>
            </w:r>
          </w:p>
        </w:tc>
      </w:tr>
      <w:tr w:rsidR="00B715DC" w:rsidRPr="000C6C03" w14:paraId="4B79D2AF" w14:textId="77777777" w:rsidTr="00B715DC">
        <w:trPr>
          <w:trHeight w:val="503"/>
        </w:trPr>
        <w:tc>
          <w:tcPr>
            <w:tcW w:w="3828" w:type="dxa"/>
            <w:shd w:val="clear" w:color="auto" w:fill="auto"/>
          </w:tcPr>
          <w:p w14:paraId="47E1F2CF" w14:textId="2FB5F780" w:rsidR="00B715DC" w:rsidRPr="006249F7" w:rsidRDefault="00B715DC" w:rsidP="0087186C">
            <w:pPr>
              <w:pStyle w:val="ListDash1"/>
              <w:numPr>
                <w:ilvl w:val="0"/>
                <w:numId w:val="0"/>
              </w:numPr>
              <w:jc w:val="left"/>
              <w:rPr>
                <w:lang w:val="en-IE"/>
              </w:rPr>
            </w:pPr>
            <w:r w:rsidRPr="006249F7">
              <w:rPr>
                <w:lang w:val="en-IE"/>
              </w:rPr>
              <w:t>EU amount not paid following a limitation due to the proportion of the value of the marketed production</w:t>
            </w:r>
            <w:r w:rsidRPr="006249F7">
              <w:rPr>
                <w:lang w:val="en-IE"/>
              </w:rPr>
              <w:br/>
            </w:r>
            <w:r w:rsidRPr="006249F7">
              <w:rPr>
                <w:i/>
                <w:iCs/>
                <w:lang w:val="en-IE"/>
              </w:rPr>
              <w:t>&lt;limitationOnProportion&gt;</w:t>
            </w:r>
          </w:p>
        </w:tc>
        <w:tc>
          <w:tcPr>
            <w:tcW w:w="4898" w:type="dxa"/>
            <w:shd w:val="clear" w:color="auto" w:fill="auto"/>
          </w:tcPr>
          <w:p w14:paraId="422CCB23" w14:textId="72E4A7D6" w:rsidR="00B715DC" w:rsidRPr="00075055" w:rsidRDefault="00B715DC" w:rsidP="0087186C">
            <w:pPr>
              <w:pStyle w:val="ListDash1"/>
              <w:numPr>
                <w:ilvl w:val="0"/>
                <w:numId w:val="0"/>
              </w:numPr>
              <w:jc w:val="left"/>
            </w:pPr>
            <w:r w:rsidRPr="00075055">
              <w:t>Number 15 chars, 2 decimals, no thousand separators, with a positive (+) or negative (-) sign(e.g 123/-888)</w:t>
            </w:r>
          </w:p>
        </w:tc>
      </w:tr>
      <w:tr w:rsidR="00B715DC" w:rsidRPr="000C6C03" w14:paraId="64772320" w14:textId="77777777" w:rsidTr="00B715DC">
        <w:trPr>
          <w:trHeight w:val="503"/>
        </w:trPr>
        <w:tc>
          <w:tcPr>
            <w:tcW w:w="3828" w:type="dxa"/>
            <w:shd w:val="clear" w:color="auto" w:fill="auto"/>
          </w:tcPr>
          <w:p w14:paraId="49A05962" w14:textId="77777777" w:rsidR="00B715DC" w:rsidRPr="006249F7" w:rsidRDefault="00B715DC" w:rsidP="0087186C">
            <w:pPr>
              <w:pStyle w:val="ListDash1"/>
              <w:numPr>
                <w:ilvl w:val="0"/>
                <w:numId w:val="0"/>
              </w:numPr>
              <w:jc w:val="left"/>
              <w:rPr>
                <w:lang w:val="en-IE"/>
              </w:rPr>
            </w:pPr>
            <w:r>
              <w:rPr>
                <w:lang w:val="en-IE"/>
              </w:rPr>
              <w:lastRenderedPageBreak/>
              <w:t>A</w:t>
            </w:r>
            <w:r w:rsidRPr="006249F7">
              <w:rPr>
                <w:lang w:val="en-IE"/>
              </w:rPr>
              <w:t>dvances in financial years N-1 and earlier (if relevant for related output in financial year N)</w:t>
            </w:r>
          </w:p>
          <w:p w14:paraId="03222FAA" w14:textId="2791E9C2" w:rsidR="00B715DC" w:rsidRPr="006249F7" w:rsidRDefault="00B715DC" w:rsidP="0087186C">
            <w:pPr>
              <w:pStyle w:val="ListDash1"/>
              <w:numPr>
                <w:ilvl w:val="0"/>
                <w:numId w:val="0"/>
              </w:numPr>
              <w:jc w:val="left"/>
              <w:rPr>
                <w:lang w:val="en-IE"/>
              </w:rPr>
            </w:pPr>
            <w:r w:rsidRPr="006249F7">
              <w:rPr>
                <w:lang w:val="en-IE"/>
              </w:rPr>
              <w:t>&lt;</w:t>
            </w:r>
            <w:r w:rsidRPr="006249F7">
              <w:rPr>
                <w:rStyle w:val="ui-provider"/>
                <w:i/>
                <w:iCs/>
              </w:rPr>
              <w:t>advancesInPreviousFinancialYear</w:t>
            </w:r>
            <w:r w:rsidRPr="006249F7">
              <w:rPr>
                <w:lang w:val="en-IE"/>
              </w:rPr>
              <w:t>&gt;</w:t>
            </w:r>
          </w:p>
        </w:tc>
        <w:tc>
          <w:tcPr>
            <w:tcW w:w="4898" w:type="dxa"/>
            <w:shd w:val="clear" w:color="auto" w:fill="auto"/>
          </w:tcPr>
          <w:p w14:paraId="518B34D8" w14:textId="4F6D1616" w:rsidR="00B715DC" w:rsidRPr="006249F7" w:rsidRDefault="00B715DC" w:rsidP="0087186C">
            <w:pPr>
              <w:pStyle w:val="ListDash1"/>
              <w:numPr>
                <w:ilvl w:val="0"/>
                <w:numId w:val="0"/>
              </w:numPr>
              <w:jc w:val="left"/>
              <w:rPr>
                <w:lang w:val="en-IE"/>
              </w:rPr>
            </w:pPr>
            <w:r w:rsidRPr="00075055">
              <w:t>Number 15 chars, 2 decimals, no thousand separators, with a positive (+) or negative (-) sign(e.g 123/-888)</w:t>
            </w:r>
          </w:p>
        </w:tc>
      </w:tr>
      <w:tr w:rsidR="00B715DC" w:rsidRPr="000C6C03" w14:paraId="7549B24C" w14:textId="77777777" w:rsidTr="00B715DC">
        <w:trPr>
          <w:trHeight w:val="503"/>
        </w:trPr>
        <w:tc>
          <w:tcPr>
            <w:tcW w:w="3828" w:type="dxa"/>
            <w:shd w:val="clear" w:color="auto" w:fill="auto"/>
          </w:tcPr>
          <w:p w14:paraId="10A9AAF3" w14:textId="266968AC" w:rsidR="00B715DC" w:rsidRPr="006249F7" w:rsidRDefault="00B715DC" w:rsidP="0087186C">
            <w:pPr>
              <w:pStyle w:val="ListDash1"/>
              <w:numPr>
                <w:ilvl w:val="0"/>
                <w:numId w:val="0"/>
              </w:numPr>
              <w:jc w:val="left"/>
              <w:rPr>
                <w:lang w:val="en-IE"/>
              </w:rPr>
            </w:pPr>
            <w:r w:rsidRPr="006249F7">
              <w:rPr>
                <w:lang w:val="en-IE"/>
              </w:rPr>
              <w:t>EU amount not paid following penalties</w:t>
            </w:r>
            <w:r w:rsidRPr="006249F7">
              <w:rPr>
                <w:lang w:val="en-IE"/>
              </w:rPr>
              <w:br/>
            </w:r>
            <w:r w:rsidRPr="006249F7">
              <w:rPr>
                <w:i/>
                <w:iCs/>
                <w:lang w:val="en-IE"/>
              </w:rPr>
              <w:t>&lt;penalties&gt;</w:t>
            </w:r>
          </w:p>
        </w:tc>
        <w:tc>
          <w:tcPr>
            <w:tcW w:w="4898" w:type="dxa"/>
            <w:shd w:val="clear" w:color="auto" w:fill="auto"/>
          </w:tcPr>
          <w:p w14:paraId="580FE825" w14:textId="43BFE89B" w:rsidR="00B715DC" w:rsidRDefault="00B715DC" w:rsidP="0087186C">
            <w:pPr>
              <w:pStyle w:val="ListDash1"/>
              <w:numPr>
                <w:ilvl w:val="0"/>
                <w:numId w:val="0"/>
              </w:numPr>
            </w:pPr>
            <w:r w:rsidRPr="00075055">
              <w:t>Number 15 chars, 2 decimals, no thousand separators, with a positive (+) or negative (-) sign(e.g 123/-888)</w:t>
            </w:r>
          </w:p>
        </w:tc>
      </w:tr>
      <w:tr w:rsidR="00B715DC" w:rsidRPr="000C6C03" w14:paraId="4E4D0007" w14:textId="77777777" w:rsidTr="00B715DC">
        <w:trPr>
          <w:trHeight w:val="503"/>
        </w:trPr>
        <w:tc>
          <w:tcPr>
            <w:tcW w:w="3828" w:type="dxa"/>
            <w:shd w:val="clear" w:color="auto" w:fill="auto"/>
          </w:tcPr>
          <w:p w14:paraId="478B8CF6" w14:textId="77777777" w:rsidR="00B715DC" w:rsidRPr="006249F7" w:rsidRDefault="00B715DC" w:rsidP="0087186C">
            <w:pPr>
              <w:pStyle w:val="ListDash1"/>
              <w:numPr>
                <w:ilvl w:val="0"/>
                <w:numId w:val="0"/>
              </w:numPr>
              <w:jc w:val="left"/>
              <w:rPr>
                <w:lang w:val="en-IE"/>
              </w:rPr>
            </w:pPr>
            <w:r>
              <w:rPr>
                <w:lang w:val="en-IE"/>
              </w:rPr>
              <w:t>A</w:t>
            </w:r>
            <w:r w:rsidRPr="006249F7">
              <w:rPr>
                <w:lang w:val="en-IE"/>
              </w:rPr>
              <w:t>dvances in financial year N for which there is no relevant output in financial year N (minus amount)</w:t>
            </w:r>
          </w:p>
          <w:p w14:paraId="498B7F9B" w14:textId="4FABA5A3" w:rsidR="00B715DC" w:rsidRPr="006249F7" w:rsidRDefault="00B715DC" w:rsidP="0087186C">
            <w:pPr>
              <w:pStyle w:val="ListDash1"/>
              <w:numPr>
                <w:ilvl w:val="0"/>
                <w:numId w:val="0"/>
              </w:numPr>
              <w:jc w:val="left"/>
              <w:rPr>
                <w:lang w:val="en-IE"/>
              </w:rPr>
            </w:pPr>
            <w:r w:rsidRPr="006249F7">
              <w:rPr>
                <w:lang w:val="en-IE"/>
              </w:rPr>
              <w:t>&lt;</w:t>
            </w:r>
            <w:r w:rsidRPr="006249F7">
              <w:rPr>
                <w:rStyle w:val="ui-provider"/>
                <w:i/>
                <w:iCs/>
              </w:rPr>
              <w:t>advancesInFinancialYear</w:t>
            </w:r>
            <w:r w:rsidRPr="006249F7">
              <w:rPr>
                <w:lang w:val="en-IE"/>
              </w:rPr>
              <w:t>&gt;</w:t>
            </w:r>
          </w:p>
        </w:tc>
        <w:tc>
          <w:tcPr>
            <w:tcW w:w="4898" w:type="dxa"/>
            <w:shd w:val="clear" w:color="auto" w:fill="auto"/>
          </w:tcPr>
          <w:p w14:paraId="07AB3641" w14:textId="646E0397" w:rsidR="00B715DC" w:rsidRPr="006249F7" w:rsidRDefault="00B715DC" w:rsidP="0087186C">
            <w:pPr>
              <w:pStyle w:val="ListDash1"/>
              <w:numPr>
                <w:ilvl w:val="0"/>
                <w:numId w:val="0"/>
              </w:numPr>
              <w:rPr>
                <w:lang w:val="en-IE"/>
              </w:rPr>
            </w:pPr>
            <w:r w:rsidRPr="00075055">
              <w:t>Number 15 chars, 2 decimals, no thousand separators, with a positive (+) or negative (-) sign(e.g 123/-888)</w:t>
            </w:r>
          </w:p>
        </w:tc>
      </w:tr>
      <w:tr w:rsidR="00B715DC" w:rsidRPr="000C6C03" w14:paraId="12D21399" w14:textId="77777777" w:rsidTr="00B715DC">
        <w:trPr>
          <w:trHeight w:val="503"/>
        </w:trPr>
        <w:tc>
          <w:tcPr>
            <w:tcW w:w="3828" w:type="dxa"/>
            <w:shd w:val="clear" w:color="auto" w:fill="auto"/>
          </w:tcPr>
          <w:p w14:paraId="3F51BB76" w14:textId="0B50C4BE" w:rsidR="00B715DC" w:rsidRPr="006249F7" w:rsidRDefault="00B715DC" w:rsidP="0087186C">
            <w:pPr>
              <w:pStyle w:val="ListDash1"/>
              <w:numPr>
                <w:ilvl w:val="0"/>
                <w:numId w:val="0"/>
              </w:numPr>
              <w:jc w:val="left"/>
              <w:rPr>
                <w:lang w:val="en-IE"/>
              </w:rPr>
            </w:pPr>
            <w:r w:rsidRPr="006249F7">
              <w:rPr>
                <w:lang w:val="en-IE"/>
              </w:rPr>
              <w:t>Gross realised expenditure</w:t>
            </w:r>
            <w:r w:rsidRPr="006249F7">
              <w:rPr>
                <w:lang w:val="en-IE"/>
              </w:rPr>
              <w:br/>
            </w:r>
            <w:r w:rsidRPr="006249F7">
              <w:rPr>
                <w:i/>
                <w:iCs/>
                <w:lang w:val="en-IE"/>
              </w:rPr>
              <w:t>&lt;realisedExpenditure&gt;</w:t>
            </w:r>
          </w:p>
        </w:tc>
        <w:tc>
          <w:tcPr>
            <w:tcW w:w="4898" w:type="dxa"/>
            <w:shd w:val="clear" w:color="auto" w:fill="auto"/>
          </w:tcPr>
          <w:p w14:paraId="3D918618" w14:textId="57ABFE4A" w:rsidR="00B715DC" w:rsidRDefault="00B715DC" w:rsidP="0087186C">
            <w:pPr>
              <w:pStyle w:val="ListDash1"/>
              <w:numPr>
                <w:ilvl w:val="0"/>
                <w:numId w:val="0"/>
              </w:numPr>
            </w:pPr>
            <w:r>
              <w:t>N</w:t>
            </w:r>
            <w:r w:rsidRPr="004C05E0">
              <w:t>umber 15 chars, 2 decimals, no thousand separators</w:t>
            </w:r>
            <w:r>
              <w:t>, with a positive (+) or negative (-) sign</w:t>
            </w:r>
          </w:p>
        </w:tc>
      </w:tr>
      <w:tr w:rsidR="00B715DC" w:rsidRPr="000C6C03" w14:paraId="7E82864A" w14:textId="77777777" w:rsidTr="00B715DC">
        <w:trPr>
          <w:trHeight w:val="904"/>
        </w:trPr>
        <w:tc>
          <w:tcPr>
            <w:tcW w:w="3828" w:type="dxa"/>
            <w:shd w:val="clear" w:color="auto" w:fill="auto"/>
          </w:tcPr>
          <w:p w14:paraId="7B06F105" w14:textId="19A06145" w:rsidR="00B715DC" w:rsidRPr="006249F7" w:rsidRDefault="00B715DC" w:rsidP="0087186C">
            <w:pPr>
              <w:pStyle w:val="ListDash1"/>
              <w:numPr>
                <w:ilvl w:val="0"/>
                <w:numId w:val="0"/>
              </w:numPr>
              <w:jc w:val="left"/>
              <w:rPr>
                <w:lang w:val="en-IE"/>
              </w:rPr>
            </w:pPr>
            <w:r w:rsidRPr="006249F7">
              <w:rPr>
                <w:lang w:val="en-IE"/>
              </w:rPr>
              <w:t>Justification of excess</w:t>
            </w:r>
            <w:r w:rsidRPr="006249F7">
              <w:rPr>
                <w:lang w:val="en-IE"/>
              </w:rPr>
              <w:br/>
            </w:r>
            <w:r w:rsidRPr="006249F7">
              <w:rPr>
                <w:i/>
                <w:iCs/>
                <w:lang w:val="en-IE"/>
              </w:rPr>
              <w:t>&lt;excessJustification&gt;</w:t>
            </w:r>
            <w:r w:rsidR="00AB11CA">
              <w:rPr>
                <w:i/>
                <w:iCs/>
                <w:lang w:val="en-IE"/>
              </w:rPr>
              <w:t>**</w:t>
            </w:r>
          </w:p>
        </w:tc>
        <w:tc>
          <w:tcPr>
            <w:tcW w:w="4898" w:type="dxa"/>
            <w:shd w:val="clear" w:color="auto" w:fill="auto"/>
          </w:tcPr>
          <w:p w14:paraId="54593CE9" w14:textId="6C001C3D" w:rsidR="00B715DC" w:rsidRPr="006249F7" w:rsidRDefault="00B715DC" w:rsidP="0087186C">
            <w:pPr>
              <w:pStyle w:val="ListDash1"/>
              <w:numPr>
                <w:ilvl w:val="0"/>
                <w:numId w:val="0"/>
              </w:numPr>
              <w:rPr>
                <w:lang w:val="en-IE"/>
              </w:rPr>
            </w:pPr>
            <w:r>
              <w:t xml:space="preserve">Text </w:t>
            </w:r>
            <w:r w:rsidRPr="004C05E0">
              <w:t xml:space="preserve">max </w:t>
            </w:r>
            <w:r w:rsidR="008013CE" w:rsidRPr="00AB11CA">
              <w:t>2000</w:t>
            </w:r>
            <w:r w:rsidR="008013CE">
              <w:t xml:space="preserve"> chars</w:t>
            </w:r>
            <w:r>
              <w:t xml:space="preserve"> including spaces, in local language</w:t>
            </w:r>
          </w:p>
        </w:tc>
      </w:tr>
      <w:tr w:rsidR="00B715DC" w:rsidRPr="000C6C03" w14:paraId="7EF4FCCC" w14:textId="77777777" w:rsidTr="00B715DC">
        <w:trPr>
          <w:trHeight w:val="503"/>
        </w:trPr>
        <w:tc>
          <w:tcPr>
            <w:tcW w:w="3828" w:type="dxa"/>
            <w:shd w:val="clear" w:color="auto" w:fill="auto"/>
          </w:tcPr>
          <w:p w14:paraId="4CEA61AC" w14:textId="39E0B24D" w:rsidR="00B715DC" w:rsidRPr="006249F7" w:rsidRDefault="00B715DC" w:rsidP="0087186C">
            <w:pPr>
              <w:pStyle w:val="ListDash1"/>
              <w:numPr>
                <w:ilvl w:val="0"/>
                <w:numId w:val="0"/>
              </w:numPr>
              <w:jc w:val="left"/>
              <w:rPr>
                <w:lang w:val="en-IE"/>
              </w:rPr>
            </w:pPr>
          </w:p>
        </w:tc>
        <w:tc>
          <w:tcPr>
            <w:tcW w:w="4898" w:type="dxa"/>
            <w:shd w:val="clear" w:color="auto" w:fill="auto"/>
          </w:tcPr>
          <w:p w14:paraId="56B1D2E8" w14:textId="116DBC62" w:rsidR="00B715DC" w:rsidRPr="006249F7" w:rsidRDefault="00B715DC" w:rsidP="0087186C">
            <w:pPr>
              <w:pStyle w:val="ListDash1"/>
              <w:numPr>
                <w:ilvl w:val="0"/>
                <w:numId w:val="0"/>
              </w:numPr>
              <w:rPr>
                <w:lang w:val="en-IE"/>
              </w:rPr>
            </w:pPr>
          </w:p>
        </w:tc>
      </w:tr>
    </w:tbl>
    <w:p w14:paraId="1B3036FB" w14:textId="5FDDD0F9" w:rsidR="00061A1F" w:rsidRDefault="00061A1F" w:rsidP="00AA6A25">
      <w:pPr>
        <w:pStyle w:val="ListDash1"/>
        <w:numPr>
          <w:ilvl w:val="0"/>
          <w:numId w:val="0"/>
        </w:numPr>
        <w:spacing w:after="0"/>
        <w:ind w:left="765" w:hanging="283"/>
        <w:rPr>
          <w:i/>
          <w:iCs/>
          <w:color w:val="00B050"/>
          <w:lang w:val="en-IE"/>
        </w:rPr>
      </w:pPr>
    </w:p>
    <w:p w14:paraId="5BA6D98A" w14:textId="046D7BAD" w:rsidR="008A4439" w:rsidRDefault="008A4439" w:rsidP="00AA6A25">
      <w:pPr>
        <w:pStyle w:val="ListDash1"/>
        <w:numPr>
          <w:ilvl w:val="0"/>
          <w:numId w:val="0"/>
        </w:numPr>
        <w:spacing w:after="0"/>
        <w:ind w:left="765" w:hanging="283"/>
        <w:rPr>
          <w:i/>
          <w:iCs/>
          <w:lang w:val="en-IE"/>
        </w:rPr>
      </w:pPr>
      <w:r>
        <w:rPr>
          <w:lang w:val="en-IE"/>
        </w:rPr>
        <w:t>*</w:t>
      </w:r>
      <w:r w:rsidRPr="00D43C07">
        <w:rPr>
          <w:i/>
          <w:iCs/>
          <w:lang w:val="en-IE"/>
        </w:rPr>
        <w:t>Expected only for sectoral interventions where Planned Unit Amount defined at sector level</w:t>
      </w:r>
      <w:r w:rsidR="00D91E2E">
        <w:rPr>
          <w:i/>
          <w:iCs/>
          <w:lang w:val="en-IE"/>
        </w:rPr>
        <w:t xml:space="preserve"> (e.g. FV, OTHER…). For API and WINE no puaGroupCode is needed</w:t>
      </w:r>
      <w:r w:rsidR="00A83AD2">
        <w:rPr>
          <w:i/>
          <w:iCs/>
          <w:lang w:val="en-IE"/>
        </w:rPr>
        <w:t xml:space="preserve">. </w:t>
      </w:r>
      <w:r w:rsidR="00A83AD2" w:rsidRPr="00AB11CA">
        <w:rPr>
          <w:i/>
          <w:iCs/>
          <w:lang w:val="en-IE"/>
        </w:rPr>
        <w:t>XML validation rule exist to check if for O.35 there is a PuaGroupCode defined in XML</w:t>
      </w:r>
    </w:p>
    <w:p w14:paraId="38C04765" w14:textId="77777777" w:rsidR="00AB11CA" w:rsidRPr="002C763D" w:rsidRDefault="00AB11CA" w:rsidP="00AB11CA">
      <w:pPr>
        <w:pStyle w:val="ListDash1"/>
        <w:numPr>
          <w:ilvl w:val="0"/>
          <w:numId w:val="0"/>
        </w:numPr>
        <w:spacing w:after="0"/>
        <w:ind w:left="644"/>
        <w:rPr>
          <w:i/>
          <w:iCs/>
        </w:rPr>
      </w:pPr>
      <w:r w:rsidRPr="002C763D">
        <w:rPr>
          <w:i/>
          <w:iCs/>
        </w:rPr>
        <w:t>**In case a special text is expected please use below format</w:t>
      </w:r>
    </w:p>
    <w:p w14:paraId="437FB16D" w14:textId="77777777" w:rsidR="00AB11CA" w:rsidRDefault="00AB11CA" w:rsidP="00AB11CA">
      <w:pPr>
        <w:pStyle w:val="ListDash1"/>
        <w:numPr>
          <w:ilvl w:val="0"/>
          <w:numId w:val="0"/>
        </w:numPr>
        <w:spacing w:after="0"/>
        <w:ind w:left="644"/>
        <w:rPr>
          <w:i/>
          <w:iCs/>
        </w:rPr>
      </w:pPr>
      <w:r w:rsidRPr="002C763D">
        <w:rPr>
          <w:i/>
          <w:iCs/>
        </w:rPr>
        <w:t>&lt;![CDATA[&lt;MAX]]&gt; in case you need to add in XML comment ‘&lt;MAX’</w:t>
      </w:r>
    </w:p>
    <w:p w14:paraId="5D166DFB" w14:textId="77777777" w:rsidR="00D43C07" w:rsidRPr="00AB11CA" w:rsidRDefault="00D43C07" w:rsidP="00AA6A25">
      <w:pPr>
        <w:pStyle w:val="ListDash1"/>
        <w:numPr>
          <w:ilvl w:val="0"/>
          <w:numId w:val="0"/>
        </w:numPr>
        <w:spacing w:after="0"/>
        <w:ind w:left="765" w:hanging="283"/>
      </w:pPr>
    </w:p>
    <w:p w14:paraId="3872991D" w14:textId="297C28A6" w:rsidR="00AA6A25" w:rsidRPr="003A7CC2" w:rsidRDefault="00AA6A25" w:rsidP="00333C15">
      <w:pPr>
        <w:pStyle w:val="ListDash1"/>
        <w:numPr>
          <w:ilvl w:val="0"/>
          <w:numId w:val="0"/>
        </w:numPr>
        <w:spacing w:after="0"/>
        <w:rPr>
          <w:i/>
          <w:iCs/>
          <w:color w:val="00B050"/>
          <w:sz w:val="22"/>
          <w:szCs w:val="22"/>
          <w:lang w:val="fr-BE"/>
        </w:rPr>
      </w:pPr>
      <w:r w:rsidRPr="003A7CC2">
        <w:rPr>
          <w:i/>
          <w:iCs/>
          <w:color w:val="00B050"/>
          <w:sz w:val="22"/>
          <w:szCs w:val="22"/>
          <w:lang w:val="fr-BE"/>
        </w:rPr>
        <w:t>&lt;realisedOutputs&gt;</w:t>
      </w:r>
    </w:p>
    <w:p w14:paraId="1F68C25B" w14:textId="7A1D66D9" w:rsidR="00AA6A25" w:rsidRPr="003A7CC2" w:rsidRDefault="00AA6A25" w:rsidP="00333C15">
      <w:pPr>
        <w:pStyle w:val="ListDash1"/>
        <w:numPr>
          <w:ilvl w:val="0"/>
          <w:numId w:val="0"/>
        </w:numPr>
        <w:spacing w:after="0"/>
        <w:ind w:left="765" w:hanging="283"/>
        <w:rPr>
          <w:i/>
          <w:iCs/>
          <w:color w:val="00B050"/>
          <w:sz w:val="22"/>
          <w:szCs w:val="22"/>
          <w:lang w:val="fr-BE"/>
        </w:rPr>
      </w:pPr>
      <w:r w:rsidRPr="003A7CC2">
        <w:rPr>
          <w:i/>
          <w:iCs/>
          <w:color w:val="00B050"/>
          <w:sz w:val="22"/>
          <w:szCs w:val="22"/>
          <w:lang w:val="fr-BE"/>
        </w:rPr>
        <w:t>&lt;realisedOutputSec</w:t>
      </w:r>
      <w:r w:rsidR="00403302" w:rsidRPr="003A7CC2">
        <w:rPr>
          <w:i/>
          <w:iCs/>
          <w:color w:val="00B050"/>
          <w:sz w:val="22"/>
          <w:szCs w:val="22"/>
          <w:lang w:val="fr-BE"/>
        </w:rPr>
        <w:t>toral</w:t>
      </w:r>
      <w:r w:rsidRPr="003A7CC2">
        <w:rPr>
          <w:i/>
          <w:iCs/>
          <w:color w:val="00B050"/>
          <w:sz w:val="22"/>
          <w:szCs w:val="22"/>
          <w:lang w:val="fr-BE"/>
        </w:rPr>
        <w:t>&gt;</w:t>
      </w:r>
    </w:p>
    <w:p w14:paraId="10F4E837" w14:textId="77777777" w:rsidR="00AA6A25" w:rsidRPr="002F671D" w:rsidRDefault="00AA6A25" w:rsidP="00333C15">
      <w:pPr>
        <w:pStyle w:val="ListDash1"/>
        <w:numPr>
          <w:ilvl w:val="0"/>
          <w:numId w:val="0"/>
        </w:numPr>
        <w:spacing w:after="0"/>
        <w:ind w:left="765" w:hanging="283"/>
        <w:rPr>
          <w:i/>
          <w:iCs/>
          <w:color w:val="00B050"/>
          <w:sz w:val="22"/>
          <w:szCs w:val="22"/>
          <w:lang w:val="fr-BE"/>
        </w:rPr>
      </w:pPr>
      <w:r w:rsidRPr="002F671D">
        <w:rPr>
          <w:i/>
          <w:iCs/>
          <w:color w:val="00B050"/>
          <w:sz w:val="22"/>
          <w:szCs w:val="22"/>
          <w:lang w:val="fr-BE"/>
        </w:rPr>
        <w:t>&lt;identifier&gt;</w:t>
      </w:r>
    </w:p>
    <w:p w14:paraId="1E7D4094" w14:textId="50FF05DE" w:rsidR="00AA6A25" w:rsidRPr="002F671D" w:rsidRDefault="00AA6A25" w:rsidP="00AA6A25">
      <w:pPr>
        <w:pStyle w:val="ListDash1"/>
        <w:numPr>
          <w:ilvl w:val="0"/>
          <w:numId w:val="0"/>
        </w:numPr>
        <w:spacing w:after="0"/>
        <w:ind w:left="1569"/>
        <w:rPr>
          <w:i/>
          <w:iCs/>
          <w:color w:val="00B050"/>
          <w:sz w:val="22"/>
          <w:szCs w:val="22"/>
          <w:lang w:val="fr-BE"/>
        </w:rPr>
      </w:pPr>
      <w:r w:rsidRPr="002F671D">
        <w:rPr>
          <w:i/>
          <w:iCs/>
          <w:color w:val="00B050"/>
          <w:sz w:val="22"/>
          <w:szCs w:val="22"/>
          <w:lang w:val="fr-BE"/>
        </w:rPr>
        <w:tab/>
        <w:t>&lt;budgetCode&gt;080204010000040020001&lt;/budgetCode&gt;</w:t>
      </w:r>
    </w:p>
    <w:p w14:paraId="462322E4" w14:textId="5DB222AB" w:rsidR="00AA6A25" w:rsidRDefault="00AA6A25" w:rsidP="00AA6A25">
      <w:pPr>
        <w:pStyle w:val="ListDash1"/>
        <w:numPr>
          <w:ilvl w:val="0"/>
          <w:numId w:val="0"/>
        </w:numPr>
        <w:spacing w:after="0"/>
        <w:ind w:left="1569"/>
        <w:rPr>
          <w:i/>
          <w:iCs/>
          <w:color w:val="00B050"/>
          <w:sz w:val="22"/>
          <w:szCs w:val="22"/>
          <w:lang w:val="fr-BE"/>
        </w:rPr>
      </w:pPr>
      <w:r w:rsidRPr="002F671D">
        <w:rPr>
          <w:i/>
          <w:iCs/>
          <w:color w:val="00B050"/>
          <w:sz w:val="22"/>
          <w:szCs w:val="22"/>
          <w:lang w:val="fr-BE"/>
        </w:rPr>
        <w:tab/>
        <w:t>&lt;pua</w:t>
      </w:r>
      <w:r w:rsidR="00502B8D">
        <w:rPr>
          <w:i/>
          <w:iCs/>
          <w:color w:val="00B050"/>
          <w:sz w:val="22"/>
          <w:szCs w:val="22"/>
          <w:lang w:val="fr-BE"/>
        </w:rPr>
        <w:t>Group</w:t>
      </w:r>
      <w:r w:rsidRPr="002F671D">
        <w:rPr>
          <w:i/>
          <w:iCs/>
          <w:color w:val="00B050"/>
          <w:sz w:val="22"/>
          <w:szCs w:val="22"/>
          <w:lang w:val="fr-BE"/>
        </w:rPr>
        <w:t>Code&gt;</w:t>
      </w:r>
      <w:r w:rsidR="00502B8D">
        <w:rPr>
          <w:i/>
          <w:iCs/>
          <w:color w:val="00B050"/>
          <w:sz w:val="22"/>
          <w:szCs w:val="22"/>
          <w:lang w:val="fr-BE"/>
        </w:rPr>
        <w:t>FV</w:t>
      </w:r>
      <w:r w:rsidRPr="002F671D">
        <w:rPr>
          <w:i/>
          <w:iCs/>
          <w:color w:val="00B050"/>
          <w:sz w:val="22"/>
          <w:szCs w:val="22"/>
          <w:lang w:val="fr-BE"/>
        </w:rPr>
        <w:t>&lt;/pua</w:t>
      </w:r>
      <w:r w:rsidR="00502B8D">
        <w:rPr>
          <w:i/>
          <w:iCs/>
          <w:color w:val="00B050"/>
          <w:sz w:val="22"/>
          <w:szCs w:val="22"/>
          <w:lang w:val="fr-BE"/>
        </w:rPr>
        <w:t>Group</w:t>
      </w:r>
      <w:r w:rsidRPr="002F671D">
        <w:rPr>
          <w:i/>
          <w:iCs/>
          <w:color w:val="00B050"/>
          <w:sz w:val="22"/>
          <w:szCs w:val="22"/>
          <w:lang w:val="fr-BE"/>
        </w:rPr>
        <w:t>Code&gt;</w:t>
      </w:r>
    </w:p>
    <w:p w14:paraId="0A0B0C7E" w14:textId="64EAF78B" w:rsidR="00502B8D" w:rsidRPr="002F671D" w:rsidRDefault="00502B8D" w:rsidP="00502B8D">
      <w:pPr>
        <w:pStyle w:val="ListDash1"/>
        <w:numPr>
          <w:ilvl w:val="0"/>
          <w:numId w:val="0"/>
        </w:numPr>
        <w:spacing w:after="0"/>
        <w:ind w:left="1569" w:firstLine="591"/>
        <w:rPr>
          <w:i/>
          <w:iCs/>
          <w:color w:val="00B050"/>
          <w:sz w:val="22"/>
          <w:szCs w:val="22"/>
          <w:lang w:val="fr-BE"/>
        </w:rPr>
      </w:pPr>
      <w:r w:rsidRPr="002F671D">
        <w:rPr>
          <w:i/>
          <w:iCs/>
          <w:color w:val="00B050"/>
          <w:sz w:val="22"/>
          <w:szCs w:val="22"/>
          <w:lang w:val="fr-BE"/>
        </w:rPr>
        <w:t>&lt;puaCode&gt;I.Е.6&lt;/puaCode&gt;</w:t>
      </w:r>
    </w:p>
    <w:p w14:paraId="4CFE565A" w14:textId="2020F5A7" w:rsidR="00AA6A25" w:rsidRPr="002F671D" w:rsidRDefault="00AA6A25" w:rsidP="00AA6A25">
      <w:pPr>
        <w:pStyle w:val="ListDash1"/>
        <w:numPr>
          <w:ilvl w:val="0"/>
          <w:numId w:val="0"/>
        </w:numPr>
        <w:spacing w:after="0"/>
        <w:ind w:left="1569"/>
        <w:rPr>
          <w:i/>
          <w:iCs/>
          <w:color w:val="00B050"/>
          <w:sz w:val="22"/>
          <w:szCs w:val="22"/>
          <w:lang w:val="fr-BE"/>
        </w:rPr>
      </w:pPr>
      <w:r w:rsidRPr="002F671D">
        <w:rPr>
          <w:i/>
          <w:iCs/>
          <w:color w:val="00B050"/>
          <w:sz w:val="22"/>
          <w:szCs w:val="22"/>
          <w:lang w:val="fr-BE"/>
        </w:rPr>
        <w:tab/>
        <w:t>&lt;interventionCode&gt;</w:t>
      </w:r>
      <w:r w:rsidR="00502B8D" w:rsidRPr="002F671D">
        <w:rPr>
          <w:i/>
          <w:iCs/>
          <w:color w:val="00B050"/>
          <w:sz w:val="22"/>
          <w:szCs w:val="22"/>
          <w:lang w:val="fr-BE"/>
        </w:rPr>
        <w:t xml:space="preserve"> </w:t>
      </w:r>
      <w:r w:rsidRPr="002F671D">
        <w:rPr>
          <w:i/>
          <w:iCs/>
          <w:color w:val="00B050"/>
          <w:sz w:val="22"/>
          <w:szCs w:val="22"/>
          <w:lang w:val="fr-BE"/>
        </w:rPr>
        <w:t>&lt;/interventionCode&gt;</w:t>
      </w:r>
    </w:p>
    <w:p w14:paraId="54438626" w14:textId="1EB25365" w:rsidR="00AA6A25" w:rsidRPr="00A037E6" w:rsidRDefault="00AA6A25" w:rsidP="00AA6A25">
      <w:pPr>
        <w:pStyle w:val="ListDash1"/>
        <w:numPr>
          <w:ilvl w:val="0"/>
          <w:numId w:val="0"/>
        </w:numPr>
        <w:spacing w:after="0"/>
        <w:ind w:left="1569"/>
        <w:rPr>
          <w:i/>
          <w:iCs/>
          <w:color w:val="00B050"/>
          <w:sz w:val="22"/>
          <w:szCs w:val="22"/>
          <w:lang w:val="en-IE"/>
        </w:rPr>
      </w:pPr>
      <w:r w:rsidRPr="002F671D">
        <w:rPr>
          <w:i/>
          <w:iCs/>
          <w:color w:val="00B050"/>
          <w:sz w:val="22"/>
          <w:szCs w:val="22"/>
          <w:lang w:val="fr-BE"/>
        </w:rPr>
        <w:tab/>
      </w:r>
      <w:r w:rsidRPr="00A037E6">
        <w:rPr>
          <w:i/>
          <w:iCs/>
          <w:color w:val="00B050"/>
          <w:sz w:val="22"/>
          <w:szCs w:val="22"/>
          <w:lang w:val="en-IE"/>
        </w:rPr>
        <w:t>&lt;outputIndicatorCode&gt;O.</w:t>
      </w:r>
      <w:r w:rsidR="00403302" w:rsidRPr="00A037E6">
        <w:rPr>
          <w:i/>
          <w:iCs/>
          <w:color w:val="00B050"/>
          <w:sz w:val="22"/>
          <w:szCs w:val="22"/>
          <w:lang w:val="en-IE"/>
        </w:rPr>
        <w:t>37</w:t>
      </w:r>
      <w:r w:rsidRPr="00A037E6">
        <w:rPr>
          <w:i/>
          <w:iCs/>
          <w:color w:val="00B050"/>
          <w:sz w:val="22"/>
          <w:szCs w:val="22"/>
          <w:lang w:val="en-IE"/>
        </w:rPr>
        <w:t>&lt;/outputIndicatorCode&gt;</w:t>
      </w:r>
    </w:p>
    <w:p w14:paraId="3D7E3646" w14:textId="55138B69" w:rsidR="00AA6A25" w:rsidRPr="002F671D" w:rsidRDefault="00AA6A25" w:rsidP="00AA6A25">
      <w:pPr>
        <w:pStyle w:val="ListDash1"/>
        <w:numPr>
          <w:ilvl w:val="0"/>
          <w:numId w:val="0"/>
        </w:numPr>
        <w:spacing w:after="0"/>
        <w:ind w:left="1569"/>
        <w:rPr>
          <w:i/>
          <w:iCs/>
          <w:color w:val="00B050"/>
          <w:sz w:val="22"/>
          <w:szCs w:val="22"/>
          <w:lang w:val="en-IE"/>
        </w:rPr>
      </w:pPr>
      <w:r w:rsidRPr="00A037E6">
        <w:rPr>
          <w:i/>
          <w:iCs/>
          <w:color w:val="00B050"/>
          <w:sz w:val="22"/>
          <w:szCs w:val="22"/>
          <w:lang w:val="en-IE"/>
        </w:rPr>
        <w:tab/>
      </w:r>
      <w:r w:rsidRPr="002F671D">
        <w:rPr>
          <w:i/>
          <w:iCs/>
          <w:color w:val="00B050"/>
          <w:sz w:val="22"/>
          <w:szCs w:val="22"/>
          <w:lang w:val="en-IE"/>
        </w:rPr>
        <w:t>&lt;um&gt;</w:t>
      </w:r>
      <w:r w:rsidR="00A037E6">
        <w:rPr>
          <w:i/>
          <w:iCs/>
          <w:color w:val="00B050"/>
          <w:sz w:val="22"/>
          <w:szCs w:val="22"/>
          <w:lang w:val="en-IE"/>
        </w:rPr>
        <w:t>op</w:t>
      </w:r>
      <w:r w:rsidRPr="002F671D">
        <w:rPr>
          <w:i/>
          <w:iCs/>
          <w:color w:val="00B050"/>
          <w:sz w:val="22"/>
          <w:szCs w:val="22"/>
          <w:lang w:val="en-IE"/>
        </w:rPr>
        <w:t>&lt;/um&gt;</w:t>
      </w:r>
    </w:p>
    <w:p w14:paraId="2DF4E66F" w14:textId="460457DC" w:rsidR="00AA6A25" w:rsidRPr="002F671D" w:rsidRDefault="00AA6A25" w:rsidP="00333C15">
      <w:pPr>
        <w:pStyle w:val="ListDash1"/>
        <w:numPr>
          <w:ilvl w:val="0"/>
          <w:numId w:val="0"/>
        </w:numPr>
        <w:spacing w:after="0"/>
        <w:ind w:left="765" w:hanging="283"/>
        <w:rPr>
          <w:i/>
          <w:iCs/>
          <w:color w:val="00B050"/>
          <w:sz w:val="22"/>
          <w:szCs w:val="22"/>
          <w:lang w:val="en-IE"/>
        </w:rPr>
      </w:pPr>
      <w:r w:rsidRPr="002F671D">
        <w:rPr>
          <w:i/>
          <w:iCs/>
          <w:color w:val="00B050"/>
          <w:sz w:val="22"/>
          <w:szCs w:val="22"/>
          <w:lang w:val="en-IE"/>
        </w:rPr>
        <w:t>&lt;/identifier&gt;</w:t>
      </w:r>
    </w:p>
    <w:p w14:paraId="27390359" w14:textId="2FAB6D5D" w:rsidR="00AA6A25" w:rsidRPr="002F671D" w:rsidRDefault="00AA6A25" w:rsidP="00AA6A25">
      <w:pPr>
        <w:pStyle w:val="ListDash1"/>
        <w:numPr>
          <w:ilvl w:val="0"/>
          <w:numId w:val="0"/>
        </w:numPr>
        <w:spacing w:after="0"/>
        <w:ind w:left="765" w:hanging="283"/>
        <w:rPr>
          <w:i/>
          <w:iCs/>
          <w:color w:val="00B050"/>
          <w:sz w:val="22"/>
          <w:szCs w:val="22"/>
          <w:lang w:val="en-IE"/>
        </w:rPr>
      </w:pPr>
      <w:r w:rsidRPr="002F671D">
        <w:rPr>
          <w:i/>
          <w:iCs/>
          <w:color w:val="00B050"/>
          <w:sz w:val="22"/>
          <w:szCs w:val="22"/>
          <w:lang w:val="en-IE"/>
        </w:rPr>
        <w:tab/>
      </w:r>
      <w:r w:rsidRPr="002F671D">
        <w:rPr>
          <w:i/>
          <w:iCs/>
          <w:color w:val="00B050"/>
          <w:sz w:val="22"/>
          <w:szCs w:val="22"/>
          <w:lang w:val="en-IE"/>
        </w:rPr>
        <w:tab/>
        <w:t>&lt;excessJustification&gt;No COMMENTS &lt;/excessJustification&gt;</w:t>
      </w:r>
    </w:p>
    <w:p w14:paraId="51422AB3" w14:textId="5E8F457A" w:rsidR="00AA6A25" w:rsidRDefault="00AA6A25" w:rsidP="00AA6A25">
      <w:pPr>
        <w:pStyle w:val="ListDash1"/>
        <w:numPr>
          <w:ilvl w:val="0"/>
          <w:numId w:val="0"/>
        </w:numPr>
        <w:spacing w:after="0"/>
        <w:ind w:left="765" w:hanging="283"/>
        <w:rPr>
          <w:i/>
          <w:iCs/>
          <w:color w:val="00B050"/>
          <w:sz w:val="22"/>
          <w:szCs w:val="22"/>
          <w:lang w:val="en-IE"/>
        </w:rPr>
      </w:pPr>
      <w:r w:rsidRPr="002F671D">
        <w:rPr>
          <w:i/>
          <w:iCs/>
          <w:color w:val="00B050"/>
          <w:sz w:val="22"/>
          <w:szCs w:val="22"/>
          <w:lang w:val="en-IE"/>
        </w:rPr>
        <w:tab/>
      </w:r>
      <w:r w:rsidRPr="002F671D">
        <w:rPr>
          <w:i/>
          <w:iCs/>
          <w:color w:val="00B050"/>
          <w:sz w:val="22"/>
          <w:szCs w:val="22"/>
          <w:lang w:val="en-IE"/>
        </w:rPr>
        <w:tab/>
        <w:t>&lt;output&gt;100.22&lt;/output&gt;</w:t>
      </w:r>
    </w:p>
    <w:p w14:paraId="726CE5CC" w14:textId="3969381B" w:rsidR="00AA6A25" w:rsidRPr="002F671D" w:rsidRDefault="00AA6A25" w:rsidP="00AA6A25">
      <w:pPr>
        <w:pStyle w:val="ListDash1"/>
        <w:numPr>
          <w:ilvl w:val="0"/>
          <w:numId w:val="0"/>
        </w:numPr>
        <w:spacing w:after="0"/>
        <w:ind w:left="1569"/>
        <w:rPr>
          <w:i/>
          <w:iCs/>
          <w:color w:val="00B050"/>
          <w:sz w:val="22"/>
          <w:szCs w:val="22"/>
          <w:lang w:val="en-IE"/>
        </w:rPr>
      </w:pPr>
      <w:r w:rsidRPr="002F671D">
        <w:rPr>
          <w:i/>
          <w:iCs/>
          <w:color w:val="00B050"/>
          <w:sz w:val="22"/>
          <w:szCs w:val="22"/>
          <w:lang w:val="en-IE"/>
        </w:rPr>
        <w:t>&lt;realisedExpenditure&gt;234.66&lt;/realisedExpenditure&gt;</w:t>
      </w:r>
    </w:p>
    <w:p w14:paraId="56B8BBF8" w14:textId="149A3509" w:rsidR="00AA6A25" w:rsidRPr="002F671D" w:rsidRDefault="00AA6A25" w:rsidP="00333C15">
      <w:pPr>
        <w:pStyle w:val="ListDash1"/>
        <w:numPr>
          <w:ilvl w:val="0"/>
          <w:numId w:val="0"/>
        </w:numPr>
        <w:spacing w:after="0"/>
        <w:ind w:left="765" w:firstLine="675"/>
        <w:rPr>
          <w:i/>
          <w:iCs/>
          <w:color w:val="00B050"/>
          <w:sz w:val="22"/>
          <w:szCs w:val="22"/>
          <w:lang w:val="en-IE"/>
        </w:rPr>
      </w:pPr>
      <w:r w:rsidRPr="002F671D">
        <w:rPr>
          <w:i/>
          <w:iCs/>
          <w:color w:val="00B050"/>
          <w:sz w:val="22"/>
          <w:szCs w:val="22"/>
          <w:lang w:val="en-IE"/>
        </w:rPr>
        <w:t>&lt;penalties&gt;100.44&lt;/penalties&gt;</w:t>
      </w:r>
    </w:p>
    <w:p w14:paraId="66D64D45" w14:textId="7AF149D9" w:rsidR="00AA6A25" w:rsidRPr="002F671D" w:rsidRDefault="00AA6A25" w:rsidP="00403302">
      <w:pPr>
        <w:pStyle w:val="ListDash1"/>
        <w:numPr>
          <w:ilvl w:val="0"/>
          <w:numId w:val="0"/>
        </w:numPr>
        <w:spacing w:after="0"/>
        <w:ind w:left="765" w:hanging="283"/>
        <w:rPr>
          <w:i/>
          <w:iCs/>
          <w:color w:val="00B050"/>
          <w:sz w:val="22"/>
          <w:szCs w:val="22"/>
          <w:lang w:val="en-IE"/>
        </w:rPr>
      </w:pPr>
      <w:r w:rsidRPr="002F671D">
        <w:rPr>
          <w:i/>
          <w:iCs/>
          <w:color w:val="00B050"/>
          <w:sz w:val="22"/>
          <w:szCs w:val="22"/>
          <w:lang w:val="en-IE"/>
        </w:rPr>
        <w:tab/>
      </w:r>
      <w:r w:rsidRPr="002F671D">
        <w:rPr>
          <w:i/>
          <w:iCs/>
          <w:color w:val="00B050"/>
          <w:sz w:val="22"/>
          <w:szCs w:val="22"/>
          <w:lang w:val="en-IE"/>
        </w:rPr>
        <w:tab/>
        <w:t>&lt;</w:t>
      </w:r>
      <w:r w:rsidR="00403302" w:rsidRPr="002F671D">
        <w:rPr>
          <w:i/>
          <w:iCs/>
          <w:color w:val="00B050"/>
          <w:sz w:val="22"/>
          <w:szCs w:val="22"/>
          <w:lang w:val="en-IE"/>
        </w:rPr>
        <w:t>limitationOnProportion</w:t>
      </w:r>
      <w:r w:rsidRPr="002F671D">
        <w:rPr>
          <w:i/>
          <w:iCs/>
          <w:color w:val="00B050"/>
          <w:sz w:val="22"/>
          <w:szCs w:val="22"/>
          <w:lang w:val="en-IE"/>
        </w:rPr>
        <w:t>&gt;</w:t>
      </w:r>
      <w:r w:rsidR="00403302" w:rsidRPr="002F671D">
        <w:rPr>
          <w:i/>
          <w:iCs/>
          <w:color w:val="00B050"/>
          <w:sz w:val="22"/>
          <w:szCs w:val="22"/>
          <w:lang w:val="en-IE"/>
        </w:rPr>
        <w:t>1123</w:t>
      </w:r>
      <w:r w:rsidRPr="002F671D">
        <w:rPr>
          <w:i/>
          <w:iCs/>
          <w:color w:val="00B050"/>
          <w:sz w:val="22"/>
          <w:szCs w:val="22"/>
          <w:lang w:val="en-IE"/>
        </w:rPr>
        <w:t>4.34&lt;/</w:t>
      </w:r>
      <w:r w:rsidR="00403302" w:rsidRPr="002F671D">
        <w:rPr>
          <w:i/>
          <w:iCs/>
          <w:color w:val="00B050"/>
          <w:sz w:val="22"/>
          <w:szCs w:val="22"/>
          <w:lang w:val="en-IE"/>
        </w:rPr>
        <w:t>limitationOnProportion</w:t>
      </w:r>
      <w:r w:rsidRPr="002F671D">
        <w:rPr>
          <w:i/>
          <w:iCs/>
          <w:color w:val="00B050"/>
          <w:sz w:val="22"/>
          <w:szCs w:val="22"/>
          <w:lang w:val="en-IE"/>
        </w:rPr>
        <w:t>&gt;</w:t>
      </w:r>
    </w:p>
    <w:p w14:paraId="6AEDD5CC" w14:textId="77777777" w:rsidR="00CE649B" w:rsidRPr="002F671D" w:rsidRDefault="00CE649B" w:rsidP="00CE649B">
      <w:pPr>
        <w:pStyle w:val="ListDash1"/>
        <w:numPr>
          <w:ilvl w:val="0"/>
          <w:numId w:val="0"/>
        </w:numPr>
        <w:spacing w:after="0"/>
        <w:ind w:left="1440"/>
        <w:rPr>
          <w:color w:val="00B050"/>
          <w:sz w:val="22"/>
          <w:szCs w:val="22"/>
          <w:lang w:val="en-IE"/>
        </w:rPr>
      </w:pPr>
      <w:r w:rsidRPr="002F671D">
        <w:rPr>
          <w:color w:val="00B050"/>
          <w:sz w:val="22"/>
          <w:szCs w:val="22"/>
          <w:lang w:val="en-IE"/>
        </w:rPr>
        <w:t>&lt;</w:t>
      </w:r>
      <w:r w:rsidRPr="002F671D">
        <w:rPr>
          <w:rStyle w:val="ui-provider"/>
          <w:i/>
          <w:iCs/>
          <w:color w:val="00B050"/>
          <w:sz w:val="22"/>
          <w:szCs w:val="22"/>
        </w:rPr>
        <w:t>advancesInFinancialYear</w:t>
      </w:r>
      <w:r w:rsidRPr="002F671D">
        <w:rPr>
          <w:color w:val="00B050"/>
          <w:sz w:val="22"/>
          <w:szCs w:val="22"/>
          <w:lang w:val="en-IE"/>
        </w:rPr>
        <w:t>&gt;&lt;/</w:t>
      </w:r>
      <w:r w:rsidRPr="002F671D">
        <w:rPr>
          <w:rStyle w:val="ui-provider"/>
          <w:i/>
          <w:iCs/>
          <w:color w:val="00B050"/>
          <w:sz w:val="22"/>
          <w:szCs w:val="22"/>
        </w:rPr>
        <w:t>advancesInFinancialYear</w:t>
      </w:r>
      <w:r w:rsidRPr="002F671D">
        <w:rPr>
          <w:color w:val="00B050"/>
          <w:sz w:val="22"/>
          <w:szCs w:val="22"/>
          <w:lang w:val="en-IE"/>
        </w:rPr>
        <w:t>&gt;</w:t>
      </w:r>
    </w:p>
    <w:p w14:paraId="685D047D" w14:textId="1EE83302" w:rsidR="00333C15" w:rsidRPr="002F671D" w:rsidRDefault="00333C15" w:rsidP="00333C15">
      <w:pPr>
        <w:pStyle w:val="ListDash1"/>
        <w:numPr>
          <w:ilvl w:val="0"/>
          <w:numId w:val="0"/>
        </w:numPr>
        <w:spacing w:after="0"/>
        <w:ind w:left="1440"/>
        <w:rPr>
          <w:color w:val="00B050"/>
          <w:sz w:val="22"/>
          <w:szCs w:val="22"/>
          <w:lang w:val="en-IE"/>
        </w:rPr>
      </w:pPr>
      <w:r w:rsidRPr="002F671D">
        <w:rPr>
          <w:color w:val="00B050"/>
          <w:sz w:val="22"/>
          <w:szCs w:val="22"/>
          <w:lang w:val="en-IE"/>
        </w:rPr>
        <w:t>&lt;</w:t>
      </w:r>
      <w:r w:rsidRPr="002F671D">
        <w:rPr>
          <w:rStyle w:val="ui-provider"/>
          <w:i/>
          <w:iCs/>
          <w:color w:val="00B050"/>
          <w:sz w:val="22"/>
          <w:szCs w:val="22"/>
        </w:rPr>
        <w:t>advancesInPreviousFinancialYear</w:t>
      </w:r>
      <w:r w:rsidRPr="002F671D">
        <w:rPr>
          <w:color w:val="00B050"/>
          <w:sz w:val="22"/>
          <w:szCs w:val="22"/>
          <w:lang w:val="en-IE"/>
        </w:rPr>
        <w:t>&gt;&lt;/</w:t>
      </w:r>
      <w:r w:rsidRPr="002F671D">
        <w:rPr>
          <w:rStyle w:val="ui-provider"/>
          <w:i/>
          <w:iCs/>
          <w:color w:val="00B050"/>
          <w:sz w:val="22"/>
          <w:szCs w:val="22"/>
        </w:rPr>
        <w:t>advancesInPreviousFinancialYear</w:t>
      </w:r>
      <w:r w:rsidRPr="002F671D">
        <w:rPr>
          <w:color w:val="00B050"/>
          <w:sz w:val="22"/>
          <w:szCs w:val="22"/>
          <w:lang w:val="en-IE"/>
        </w:rPr>
        <w:t>&gt;</w:t>
      </w:r>
    </w:p>
    <w:p w14:paraId="465F422F" w14:textId="3499318E" w:rsidR="00AA6A25" w:rsidRPr="002F671D" w:rsidRDefault="00AA6A25" w:rsidP="00333C15">
      <w:pPr>
        <w:pStyle w:val="ListDash1"/>
        <w:numPr>
          <w:ilvl w:val="0"/>
          <w:numId w:val="0"/>
        </w:numPr>
        <w:spacing w:after="0"/>
        <w:ind w:left="765" w:hanging="283"/>
        <w:rPr>
          <w:i/>
          <w:iCs/>
          <w:color w:val="00B050"/>
          <w:sz w:val="22"/>
          <w:szCs w:val="22"/>
          <w:lang w:val="en-IE"/>
        </w:rPr>
      </w:pPr>
      <w:r w:rsidRPr="002F671D">
        <w:rPr>
          <w:i/>
          <w:iCs/>
          <w:color w:val="00B050"/>
          <w:sz w:val="22"/>
          <w:szCs w:val="22"/>
          <w:lang w:val="en-IE"/>
        </w:rPr>
        <w:t>&lt;/realisedOutput</w:t>
      </w:r>
      <w:r w:rsidR="00403302" w:rsidRPr="002F671D">
        <w:rPr>
          <w:i/>
          <w:iCs/>
          <w:color w:val="00B050"/>
          <w:sz w:val="22"/>
          <w:szCs w:val="22"/>
          <w:lang w:val="en-IE"/>
        </w:rPr>
        <w:t>Sectoral</w:t>
      </w:r>
      <w:r w:rsidRPr="002F671D">
        <w:rPr>
          <w:i/>
          <w:iCs/>
          <w:color w:val="00B050"/>
          <w:sz w:val="22"/>
          <w:szCs w:val="22"/>
          <w:lang w:val="en-IE"/>
        </w:rPr>
        <w:t>&gt;</w:t>
      </w:r>
    </w:p>
    <w:p w14:paraId="4F7AD10D" w14:textId="77777777" w:rsidR="00AA6A25" w:rsidRDefault="00AA6A25" w:rsidP="00333C15">
      <w:pPr>
        <w:pStyle w:val="ListDash1"/>
        <w:numPr>
          <w:ilvl w:val="0"/>
          <w:numId w:val="0"/>
        </w:numPr>
        <w:spacing w:after="0"/>
        <w:rPr>
          <w:i/>
          <w:iCs/>
          <w:color w:val="00B050"/>
          <w:sz w:val="22"/>
          <w:szCs w:val="22"/>
          <w:lang w:val="en-IE"/>
        </w:rPr>
      </w:pPr>
      <w:r w:rsidRPr="002F671D">
        <w:rPr>
          <w:i/>
          <w:iCs/>
          <w:color w:val="00B050"/>
          <w:sz w:val="22"/>
          <w:szCs w:val="22"/>
          <w:lang w:val="en-IE"/>
        </w:rPr>
        <w:t>&lt;/realisedOutputs&gt;</w:t>
      </w:r>
    </w:p>
    <w:p w14:paraId="4B204CF1" w14:textId="77777777" w:rsidR="000C52EF" w:rsidRDefault="000C52EF" w:rsidP="00333C15">
      <w:pPr>
        <w:pStyle w:val="ListDash1"/>
        <w:numPr>
          <w:ilvl w:val="0"/>
          <w:numId w:val="0"/>
        </w:numPr>
        <w:spacing w:after="0"/>
        <w:rPr>
          <w:color w:val="00B050"/>
          <w:sz w:val="22"/>
          <w:szCs w:val="22"/>
          <w:lang w:val="en-IE"/>
        </w:rPr>
      </w:pPr>
    </w:p>
    <w:p w14:paraId="270715DE" w14:textId="77777777" w:rsidR="00206DA5" w:rsidRDefault="00206DA5" w:rsidP="00333C15">
      <w:pPr>
        <w:pStyle w:val="ListDash1"/>
        <w:numPr>
          <w:ilvl w:val="0"/>
          <w:numId w:val="0"/>
        </w:numPr>
        <w:spacing w:after="0"/>
        <w:rPr>
          <w:i/>
          <w:iCs/>
          <w:color w:val="000000"/>
          <w:sz w:val="22"/>
          <w:szCs w:val="22"/>
          <w:lang w:val="en-IE"/>
        </w:rPr>
      </w:pPr>
    </w:p>
    <w:p w14:paraId="7973445D" w14:textId="04FE336A" w:rsidR="000C52EF" w:rsidRPr="002C763D" w:rsidRDefault="000C52EF" w:rsidP="00333C15">
      <w:pPr>
        <w:pStyle w:val="ListDash1"/>
        <w:numPr>
          <w:ilvl w:val="0"/>
          <w:numId w:val="0"/>
        </w:numPr>
        <w:spacing w:after="0"/>
        <w:rPr>
          <w:i/>
          <w:iCs/>
          <w:color w:val="000000"/>
          <w:sz w:val="22"/>
          <w:szCs w:val="22"/>
          <w:lang w:val="en-IE"/>
        </w:rPr>
      </w:pPr>
      <w:r w:rsidRPr="002C763D">
        <w:rPr>
          <w:i/>
          <w:iCs/>
          <w:color w:val="000000"/>
          <w:sz w:val="22"/>
          <w:szCs w:val="22"/>
          <w:lang w:val="en-IE"/>
        </w:rPr>
        <w:lastRenderedPageBreak/>
        <w:t>For case when OTHER-ANVI sector need to be declared please use following format</w:t>
      </w:r>
      <w:r w:rsidR="00AB11CA" w:rsidRPr="002C763D">
        <w:rPr>
          <w:i/>
          <w:iCs/>
          <w:color w:val="000000"/>
          <w:sz w:val="22"/>
          <w:szCs w:val="22"/>
          <w:lang w:val="en-IE"/>
        </w:rPr>
        <w:t>:</w:t>
      </w:r>
    </w:p>
    <w:p w14:paraId="212C075D" w14:textId="77777777" w:rsidR="000C52EF" w:rsidRPr="002C763D" w:rsidRDefault="000C52EF" w:rsidP="00333C15">
      <w:pPr>
        <w:pStyle w:val="ListDash1"/>
        <w:numPr>
          <w:ilvl w:val="0"/>
          <w:numId w:val="0"/>
        </w:numPr>
        <w:spacing w:after="0"/>
        <w:rPr>
          <w:i/>
          <w:iCs/>
          <w:color w:val="000000"/>
          <w:sz w:val="22"/>
          <w:szCs w:val="22"/>
          <w:lang w:val="en-IE"/>
        </w:rPr>
      </w:pPr>
    </w:p>
    <w:p w14:paraId="706DF37D" w14:textId="77777777" w:rsidR="000C52EF" w:rsidRPr="002C763D" w:rsidRDefault="000C52EF" w:rsidP="000C52EF">
      <w:pPr>
        <w:pStyle w:val="ListDash1"/>
        <w:numPr>
          <w:ilvl w:val="0"/>
          <w:numId w:val="0"/>
        </w:numPr>
        <w:spacing w:after="0"/>
        <w:ind w:left="765"/>
        <w:rPr>
          <w:i/>
          <w:iCs/>
          <w:color w:val="000000"/>
          <w:sz w:val="22"/>
          <w:szCs w:val="22"/>
          <w:lang w:val="en-IE"/>
        </w:rPr>
      </w:pPr>
      <w:r w:rsidRPr="002C763D">
        <w:rPr>
          <w:i/>
          <w:iCs/>
          <w:color w:val="000000"/>
          <w:sz w:val="22"/>
          <w:szCs w:val="22"/>
          <w:lang w:val="en-IE"/>
        </w:rPr>
        <w:t>&lt;realisedOutputSectoral&gt;</w:t>
      </w:r>
    </w:p>
    <w:p w14:paraId="4522EF6E" w14:textId="77777777" w:rsidR="000C52EF" w:rsidRPr="002C763D" w:rsidRDefault="000C52EF" w:rsidP="000C52EF">
      <w:pPr>
        <w:pStyle w:val="ListDash1"/>
        <w:numPr>
          <w:ilvl w:val="0"/>
          <w:numId w:val="0"/>
        </w:numPr>
        <w:spacing w:after="0"/>
        <w:ind w:left="765" w:firstLine="675"/>
        <w:rPr>
          <w:i/>
          <w:iCs/>
          <w:color w:val="000000"/>
          <w:sz w:val="22"/>
          <w:szCs w:val="22"/>
          <w:lang w:val="en-IE"/>
        </w:rPr>
      </w:pPr>
      <w:r w:rsidRPr="002C763D">
        <w:rPr>
          <w:i/>
          <w:iCs/>
          <w:color w:val="000000"/>
          <w:sz w:val="22"/>
          <w:szCs w:val="22"/>
          <w:lang w:val="en-IE"/>
        </w:rPr>
        <w:t xml:space="preserve">&lt;identifier&gt; </w:t>
      </w:r>
    </w:p>
    <w:p w14:paraId="684833E3" w14:textId="3285AB20" w:rsidR="000C52EF" w:rsidRPr="002C763D" w:rsidRDefault="000C52EF" w:rsidP="000C52EF">
      <w:pPr>
        <w:pStyle w:val="ListDash1"/>
        <w:numPr>
          <w:ilvl w:val="0"/>
          <w:numId w:val="0"/>
        </w:numPr>
        <w:spacing w:after="0"/>
        <w:ind w:left="1485" w:firstLine="675"/>
        <w:rPr>
          <w:i/>
          <w:iCs/>
          <w:color w:val="000000"/>
          <w:sz w:val="22"/>
          <w:szCs w:val="22"/>
          <w:lang w:val="en-IE"/>
        </w:rPr>
      </w:pPr>
      <w:r w:rsidRPr="002C763D">
        <w:rPr>
          <w:i/>
          <w:iCs/>
          <w:color w:val="000000"/>
          <w:sz w:val="22"/>
          <w:szCs w:val="22"/>
          <w:lang w:val="en-IE"/>
        </w:rPr>
        <w:t>&lt;budgetCode&gt;080202062900350000001&lt;/budgetCode&gt;</w:t>
      </w:r>
    </w:p>
    <w:p w14:paraId="34FB7F01" w14:textId="4D02C1D7" w:rsidR="000C52EF" w:rsidRPr="002C763D" w:rsidRDefault="000C52EF" w:rsidP="000C52EF">
      <w:pPr>
        <w:pStyle w:val="ListDash1"/>
        <w:numPr>
          <w:ilvl w:val="0"/>
          <w:numId w:val="0"/>
        </w:numPr>
        <w:spacing w:after="0"/>
        <w:ind w:left="1485" w:firstLine="675"/>
        <w:rPr>
          <w:i/>
          <w:iCs/>
          <w:color w:val="000000"/>
          <w:sz w:val="22"/>
          <w:szCs w:val="22"/>
          <w:lang w:val="en-IE"/>
        </w:rPr>
      </w:pPr>
      <w:r w:rsidRPr="002C763D">
        <w:rPr>
          <w:i/>
          <w:iCs/>
          <w:color w:val="000000"/>
          <w:sz w:val="22"/>
          <w:szCs w:val="22"/>
          <w:lang w:val="en-IE"/>
        </w:rPr>
        <w:t>&lt;puaGroupCode&gt;ZEMIAKY&lt;/puaGroupCode&gt;</w:t>
      </w:r>
    </w:p>
    <w:p w14:paraId="2F4426A6" w14:textId="44094034" w:rsidR="000C52EF" w:rsidRPr="002C763D" w:rsidRDefault="000C52EF" w:rsidP="000C52EF">
      <w:pPr>
        <w:pStyle w:val="ListDash1"/>
        <w:numPr>
          <w:ilvl w:val="0"/>
          <w:numId w:val="0"/>
        </w:numPr>
        <w:spacing w:after="0"/>
        <w:ind w:left="765"/>
        <w:rPr>
          <w:i/>
          <w:iCs/>
          <w:color w:val="000000"/>
          <w:sz w:val="22"/>
          <w:szCs w:val="22"/>
          <w:lang w:val="en-IE"/>
        </w:rPr>
      </w:pPr>
      <w:r w:rsidRPr="002C763D">
        <w:rPr>
          <w:i/>
          <w:iCs/>
          <w:color w:val="000000"/>
          <w:sz w:val="22"/>
          <w:szCs w:val="22"/>
          <w:lang w:val="en-IE"/>
        </w:rPr>
        <w:t xml:space="preserve"> </w:t>
      </w:r>
      <w:r w:rsidRPr="002C763D">
        <w:rPr>
          <w:i/>
          <w:iCs/>
          <w:color w:val="000000"/>
          <w:sz w:val="22"/>
          <w:szCs w:val="22"/>
          <w:lang w:val="en-IE"/>
        </w:rPr>
        <w:tab/>
      </w:r>
      <w:r w:rsidRPr="002C763D">
        <w:rPr>
          <w:i/>
          <w:iCs/>
          <w:color w:val="000000"/>
          <w:sz w:val="22"/>
          <w:szCs w:val="22"/>
          <w:lang w:val="en-IE"/>
        </w:rPr>
        <w:tab/>
        <w:t>&lt;puaCode&gt;67.1&lt;/puaCode&gt;</w:t>
      </w:r>
    </w:p>
    <w:p w14:paraId="648B8D9D" w14:textId="7FE2DE5B" w:rsidR="000C52EF" w:rsidRPr="002C763D" w:rsidRDefault="000C52EF" w:rsidP="000C52EF">
      <w:pPr>
        <w:pStyle w:val="ListDash1"/>
        <w:numPr>
          <w:ilvl w:val="0"/>
          <w:numId w:val="0"/>
        </w:numPr>
        <w:spacing w:after="0"/>
        <w:ind w:left="765"/>
        <w:rPr>
          <w:i/>
          <w:iCs/>
          <w:color w:val="000000"/>
          <w:sz w:val="22"/>
          <w:szCs w:val="22"/>
          <w:lang w:val="en-IE"/>
        </w:rPr>
      </w:pPr>
      <w:r w:rsidRPr="002C763D">
        <w:rPr>
          <w:i/>
          <w:iCs/>
          <w:color w:val="000000"/>
          <w:sz w:val="22"/>
          <w:szCs w:val="22"/>
          <w:lang w:val="en-IE"/>
        </w:rPr>
        <w:t xml:space="preserve"> </w:t>
      </w:r>
      <w:r w:rsidRPr="002C763D">
        <w:rPr>
          <w:i/>
          <w:iCs/>
          <w:color w:val="000000"/>
          <w:sz w:val="22"/>
          <w:szCs w:val="22"/>
          <w:lang w:val="en-IE"/>
        </w:rPr>
        <w:tab/>
      </w:r>
      <w:r w:rsidRPr="002C763D">
        <w:rPr>
          <w:i/>
          <w:iCs/>
          <w:color w:val="000000"/>
          <w:sz w:val="22"/>
          <w:szCs w:val="22"/>
          <w:lang w:val="en-IE"/>
        </w:rPr>
        <w:tab/>
        <w:t>&lt;outputIndicatorCode&gt;O.35&lt;/outputIndicatorCode&gt;</w:t>
      </w:r>
    </w:p>
    <w:p w14:paraId="58C49BAC" w14:textId="7DD33F6D" w:rsidR="000C52EF" w:rsidRPr="002C763D" w:rsidRDefault="000C52EF" w:rsidP="000C52EF">
      <w:pPr>
        <w:pStyle w:val="ListDash1"/>
        <w:numPr>
          <w:ilvl w:val="0"/>
          <w:numId w:val="0"/>
        </w:numPr>
        <w:spacing w:after="0"/>
        <w:ind w:left="1768" w:firstLine="392"/>
        <w:rPr>
          <w:i/>
          <w:iCs/>
          <w:color w:val="000000"/>
          <w:sz w:val="22"/>
          <w:szCs w:val="22"/>
          <w:lang w:val="en-IE"/>
        </w:rPr>
      </w:pPr>
      <w:r w:rsidRPr="002C763D">
        <w:rPr>
          <w:i/>
          <w:iCs/>
          <w:color w:val="000000"/>
          <w:sz w:val="22"/>
          <w:szCs w:val="22"/>
          <w:lang w:val="en-IE"/>
        </w:rPr>
        <w:t>&lt;um&gt;op&lt;/um&gt;</w:t>
      </w:r>
    </w:p>
    <w:p w14:paraId="2F19E1D9" w14:textId="6E7B5DD9" w:rsidR="000C52EF" w:rsidRPr="002C763D" w:rsidRDefault="000C52EF" w:rsidP="000C52EF">
      <w:pPr>
        <w:pStyle w:val="ListDash1"/>
        <w:numPr>
          <w:ilvl w:val="0"/>
          <w:numId w:val="0"/>
        </w:numPr>
        <w:spacing w:after="0"/>
        <w:rPr>
          <w:i/>
          <w:iCs/>
          <w:color w:val="000000"/>
          <w:sz w:val="22"/>
          <w:szCs w:val="22"/>
          <w:lang w:val="en-IE"/>
        </w:rPr>
      </w:pPr>
      <w:r w:rsidRPr="002C763D">
        <w:rPr>
          <w:i/>
          <w:iCs/>
          <w:color w:val="000000"/>
          <w:sz w:val="22"/>
          <w:szCs w:val="22"/>
          <w:lang w:val="en-IE"/>
        </w:rPr>
        <w:t xml:space="preserve"> </w:t>
      </w:r>
      <w:r w:rsidRPr="002C763D">
        <w:rPr>
          <w:i/>
          <w:iCs/>
          <w:color w:val="000000"/>
          <w:sz w:val="22"/>
          <w:szCs w:val="22"/>
          <w:lang w:val="en-IE"/>
        </w:rPr>
        <w:tab/>
      </w:r>
      <w:r w:rsidRPr="002C763D">
        <w:rPr>
          <w:i/>
          <w:iCs/>
          <w:color w:val="000000"/>
          <w:sz w:val="22"/>
          <w:szCs w:val="22"/>
          <w:lang w:val="en-IE"/>
        </w:rPr>
        <w:tab/>
        <w:t>&lt;/identifier&gt;</w:t>
      </w:r>
    </w:p>
    <w:p w14:paraId="0F5E12FB" w14:textId="05050348" w:rsidR="000C52EF" w:rsidRPr="002C763D" w:rsidRDefault="000C52EF" w:rsidP="000C52EF">
      <w:pPr>
        <w:pStyle w:val="ListDash1"/>
        <w:numPr>
          <w:ilvl w:val="0"/>
          <w:numId w:val="0"/>
        </w:numPr>
        <w:spacing w:after="0"/>
        <w:rPr>
          <w:i/>
          <w:iCs/>
          <w:color w:val="000000"/>
          <w:sz w:val="22"/>
          <w:szCs w:val="22"/>
          <w:lang w:val="en-IE"/>
        </w:rPr>
      </w:pPr>
      <w:r w:rsidRPr="002C763D">
        <w:rPr>
          <w:i/>
          <w:iCs/>
          <w:color w:val="000000"/>
          <w:sz w:val="22"/>
          <w:szCs w:val="22"/>
          <w:lang w:val="en-IE"/>
        </w:rPr>
        <w:t>…..</w:t>
      </w:r>
    </w:p>
    <w:p w14:paraId="718724D7" w14:textId="21D18623" w:rsidR="000C52EF" w:rsidRPr="002C763D" w:rsidRDefault="000C52EF" w:rsidP="000C52EF">
      <w:pPr>
        <w:pStyle w:val="ListDash1"/>
        <w:numPr>
          <w:ilvl w:val="0"/>
          <w:numId w:val="0"/>
        </w:numPr>
        <w:rPr>
          <w:lang w:val="en-IE"/>
        </w:rPr>
      </w:pPr>
      <w:r w:rsidRPr="002C763D">
        <w:rPr>
          <w:lang w:val="en-IE"/>
        </w:rPr>
        <w:t>Where ‘ZEMIAKY’ is the sector name in original language define under OTHER-ANVI</w:t>
      </w:r>
    </w:p>
    <w:p w14:paraId="19F9E215" w14:textId="59506FE8" w:rsidR="000C52EF" w:rsidRPr="005E7977" w:rsidRDefault="00495BA3" w:rsidP="0090542C">
      <w:pPr>
        <w:pStyle w:val="ListDash1"/>
        <w:numPr>
          <w:ilvl w:val="0"/>
          <w:numId w:val="0"/>
        </w:numPr>
        <w:ind w:left="1569"/>
        <w:rPr>
          <w:lang w:val="en-IE"/>
        </w:rPr>
      </w:pPr>
      <w:r>
        <w:rPr>
          <w:noProof/>
          <w:lang w:val="en-IE"/>
        </w:rPr>
        <w:pict w14:anchorId="3B6211D6">
          <v:shape id="Picture 1" o:spid="_x0000_i1029" type="#_x0000_t75" style="width:216.95pt;height:43pt;visibility:visible;mso-wrap-style:square">
            <v:imagedata r:id="rId16" o:title=""/>
          </v:shape>
        </w:pict>
      </w:r>
    </w:p>
    <w:p w14:paraId="12EE175A" w14:textId="61BD3440" w:rsidR="00EA026A" w:rsidRDefault="00E677B2" w:rsidP="00E677B2">
      <w:pPr>
        <w:pStyle w:val="ListDash1"/>
        <w:numPr>
          <w:ilvl w:val="0"/>
          <w:numId w:val="0"/>
        </w:numPr>
        <w:ind w:left="482"/>
        <w:jc w:val="left"/>
        <w:rPr>
          <w:u w:val="single"/>
        </w:rPr>
      </w:pPr>
      <w:r>
        <w:rPr>
          <w:u w:val="single"/>
        </w:rPr>
        <w:t xml:space="preserve">Section 2.2.3 - </w:t>
      </w:r>
      <w:r w:rsidR="00EA026A" w:rsidRPr="002610B0">
        <w:rPr>
          <w:u w:val="single"/>
        </w:rPr>
        <w:t>Realised outputs - unit amounts - rural development</w:t>
      </w:r>
      <w:r w:rsidR="00FA3C5F" w:rsidRPr="002610B0">
        <w:rPr>
          <w:u w:val="single"/>
        </w:rPr>
        <w:t>:</w:t>
      </w:r>
      <w:r w:rsidR="00CB723B">
        <w:rPr>
          <w:u w:val="single"/>
        </w:rPr>
        <w:br/>
      </w:r>
      <w:r w:rsidR="00CB723B" w:rsidRPr="00CB723B">
        <w:rPr>
          <w:i/>
          <w:iCs/>
        </w:rPr>
        <w:t>&lt;realisedOutputRd&gt;</w:t>
      </w:r>
    </w:p>
    <w:tbl>
      <w:tblPr>
        <w:tblW w:w="8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898"/>
      </w:tblGrid>
      <w:tr w:rsidR="00E677B2" w14:paraId="067DDAA7" w14:textId="77777777" w:rsidTr="002658B0">
        <w:tc>
          <w:tcPr>
            <w:tcW w:w="3828" w:type="dxa"/>
            <w:shd w:val="clear" w:color="auto" w:fill="auto"/>
          </w:tcPr>
          <w:p w14:paraId="216249B0" w14:textId="77777777" w:rsidR="00E677B2" w:rsidRDefault="00E677B2" w:rsidP="006249F7">
            <w:pPr>
              <w:pStyle w:val="ListDash1"/>
              <w:numPr>
                <w:ilvl w:val="0"/>
                <w:numId w:val="0"/>
              </w:numPr>
            </w:pPr>
            <w:r w:rsidRPr="006249F7">
              <w:rPr>
                <w:b/>
                <w:bCs/>
              </w:rPr>
              <w:t>Item</w:t>
            </w:r>
            <w:r w:rsidRPr="006249F7">
              <w:rPr>
                <w:b/>
                <w:bCs/>
              </w:rPr>
              <w:br/>
            </w:r>
            <w:r w:rsidRPr="006249F7">
              <w:rPr>
                <w:b/>
                <w:bCs/>
                <w:i/>
                <w:iCs/>
              </w:rPr>
              <w:t>&lt;XMLtag&gt;</w:t>
            </w:r>
          </w:p>
        </w:tc>
        <w:tc>
          <w:tcPr>
            <w:tcW w:w="4898" w:type="dxa"/>
            <w:shd w:val="clear" w:color="auto" w:fill="auto"/>
          </w:tcPr>
          <w:p w14:paraId="52B1B51C" w14:textId="019D6014" w:rsidR="00E677B2" w:rsidRDefault="008A4439" w:rsidP="006249F7">
            <w:pPr>
              <w:pStyle w:val="ListDash1"/>
              <w:numPr>
                <w:ilvl w:val="0"/>
                <w:numId w:val="0"/>
              </w:numPr>
            </w:pPr>
            <w:r>
              <w:rPr>
                <w:b/>
                <w:bCs/>
              </w:rPr>
              <w:t>Information to be placed in XML</w:t>
            </w:r>
          </w:p>
        </w:tc>
      </w:tr>
      <w:tr w:rsidR="00822184" w14:paraId="34869990" w14:textId="77777777" w:rsidTr="002658B0">
        <w:tc>
          <w:tcPr>
            <w:tcW w:w="3828" w:type="dxa"/>
            <w:shd w:val="clear" w:color="auto" w:fill="auto"/>
          </w:tcPr>
          <w:p w14:paraId="2539E63A" w14:textId="42A7DB68" w:rsidR="00822184" w:rsidRDefault="00822184" w:rsidP="00822184">
            <w:pPr>
              <w:pStyle w:val="ListDash1"/>
              <w:numPr>
                <w:ilvl w:val="0"/>
                <w:numId w:val="0"/>
              </w:numPr>
              <w:jc w:val="left"/>
            </w:pPr>
            <w:r>
              <w:t>Unit amount b</w:t>
            </w:r>
            <w:r w:rsidRPr="00B56A52">
              <w:t>udget code</w:t>
            </w:r>
            <w:r>
              <w:br/>
            </w:r>
            <w:r w:rsidRPr="006249F7">
              <w:rPr>
                <w:i/>
                <w:iCs/>
              </w:rPr>
              <w:t>&lt;budgetCode&gt;</w:t>
            </w:r>
          </w:p>
        </w:tc>
        <w:tc>
          <w:tcPr>
            <w:tcW w:w="4898" w:type="dxa"/>
            <w:shd w:val="clear" w:color="auto" w:fill="auto"/>
          </w:tcPr>
          <w:p w14:paraId="39420355" w14:textId="77777777" w:rsidR="00822184" w:rsidRDefault="00822184" w:rsidP="00822184">
            <w:pPr>
              <w:pStyle w:val="ListDash1"/>
              <w:numPr>
                <w:ilvl w:val="0"/>
                <w:numId w:val="0"/>
              </w:numPr>
            </w:pPr>
            <w:r>
              <w:t>First 21 digits of the EU budget code</w:t>
            </w:r>
          </w:p>
        </w:tc>
      </w:tr>
      <w:tr w:rsidR="00822184" w:rsidRPr="000C6C03" w14:paraId="6BFE19A6" w14:textId="77777777" w:rsidTr="002658B0">
        <w:tc>
          <w:tcPr>
            <w:tcW w:w="3828" w:type="dxa"/>
            <w:shd w:val="clear" w:color="auto" w:fill="auto"/>
          </w:tcPr>
          <w:p w14:paraId="2ABE004E" w14:textId="52B7FF17" w:rsidR="00822184" w:rsidRPr="00627EBF" w:rsidRDefault="00822184" w:rsidP="00822184">
            <w:pPr>
              <w:pStyle w:val="ListDash1"/>
              <w:numPr>
                <w:ilvl w:val="0"/>
                <w:numId w:val="0"/>
              </w:numPr>
              <w:jc w:val="left"/>
              <w:rPr>
                <w:lang w:val="en-IE"/>
              </w:rPr>
            </w:pPr>
            <w:r w:rsidRPr="00627EBF">
              <w:rPr>
                <w:lang w:val="en-IE"/>
              </w:rPr>
              <w:t>Planned unit amount code</w:t>
            </w:r>
            <w:r w:rsidRPr="00627EBF">
              <w:rPr>
                <w:lang w:val="en-IE"/>
              </w:rPr>
              <w:br/>
            </w:r>
            <w:r w:rsidRPr="00627EBF">
              <w:rPr>
                <w:i/>
                <w:iCs/>
                <w:lang w:val="en-IE"/>
              </w:rPr>
              <w:t>&lt;puaCode&gt;</w:t>
            </w:r>
          </w:p>
        </w:tc>
        <w:tc>
          <w:tcPr>
            <w:tcW w:w="4898" w:type="dxa"/>
            <w:shd w:val="clear" w:color="auto" w:fill="auto"/>
          </w:tcPr>
          <w:p w14:paraId="561E85C1" w14:textId="77777777" w:rsidR="00822184" w:rsidRPr="006249F7" w:rsidRDefault="00822184" w:rsidP="00822184">
            <w:pPr>
              <w:pStyle w:val="ListDash1"/>
              <w:numPr>
                <w:ilvl w:val="0"/>
                <w:numId w:val="0"/>
              </w:numPr>
              <w:rPr>
                <w:lang w:val="en-IE"/>
              </w:rPr>
            </w:pPr>
            <w:r w:rsidRPr="006249F7">
              <w:rPr>
                <w:lang w:val="en-IE"/>
              </w:rPr>
              <w:t>Unit amount code as defined by MS in the CAP SP – Text information</w:t>
            </w:r>
          </w:p>
        </w:tc>
      </w:tr>
      <w:tr w:rsidR="00822184" w:rsidRPr="000C6C03" w14:paraId="45EF5568" w14:textId="77777777" w:rsidTr="002658B0">
        <w:tc>
          <w:tcPr>
            <w:tcW w:w="3828" w:type="dxa"/>
            <w:shd w:val="clear" w:color="auto" w:fill="auto"/>
          </w:tcPr>
          <w:p w14:paraId="0E2ADBA9" w14:textId="67D3CDE2" w:rsidR="00822184" w:rsidRPr="006249F7" w:rsidRDefault="00822184" w:rsidP="00822184">
            <w:pPr>
              <w:pStyle w:val="ListDash1"/>
              <w:numPr>
                <w:ilvl w:val="0"/>
                <w:numId w:val="0"/>
              </w:numPr>
              <w:jc w:val="left"/>
              <w:rPr>
                <w:lang w:val="en-IE"/>
              </w:rPr>
            </w:pPr>
            <w:r>
              <w:rPr>
                <w:lang w:val="en-IE"/>
              </w:rPr>
              <w:t xml:space="preserve">Planned </w:t>
            </w:r>
            <w:r w:rsidRPr="006249F7">
              <w:rPr>
                <w:lang w:val="en-IE"/>
              </w:rPr>
              <w:t xml:space="preserve">unit amount </w:t>
            </w:r>
            <w:r>
              <w:rPr>
                <w:lang w:val="en-IE"/>
              </w:rPr>
              <w:t xml:space="preserve">group </w:t>
            </w:r>
            <w:r w:rsidRPr="006249F7">
              <w:rPr>
                <w:lang w:val="en-IE"/>
              </w:rPr>
              <w:t>code</w:t>
            </w:r>
            <w:r>
              <w:rPr>
                <w:lang w:val="en-IE"/>
              </w:rPr>
              <w:t>*</w:t>
            </w:r>
            <w:r w:rsidRPr="006249F7">
              <w:rPr>
                <w:lang w:val="en-IE"/>
              </w:rPr>
              <w:br/>
            </w:r>
            <w:r w:rsidRPr="006249F7">
              <w:rPr>
                <w:i/>
                <w:iCs/>
              </w:rPr>
              <w:t>&lt;puaGroupCode&gt;</w:t>
            </w:r>
          </w:p>
        </w:tc>
        <w:tc>
          <w:tcPr>
            <w:tcW w:w="4898" w:type="dxa"/>
            <w:shd w:val="clear" w:color="auto" w:fill="auto"/>
          </w:tcPr>
          <w:p w14:paraId="1D399AAB" w14:textId="77777777" w:rsidR="00822184" w:rsidRPr="006249F7" w:rsidRDefault="00822184" w:rsidP="00822184">
            <w:pPr>
              <w:pStyle w:val="ListDash1"/>
              <w:numPr>
                <w:ilvl w:val="0"/>
                <w:numId w:val="0"/>
              </w:numPr>
              <w:rPr>
                <w:lang w:val="en-IE"/>
              </w:rPr>
            </w:pPr>
            <w:r w:rsidRPr="006249F7">
              <w:rPr>
                <w:lang w:val="en-IE"/>
              </w:rPr>
              <w:t>Grouped unit amount code as defined by MS in the CAP SP (when applicable)- – Text information</w:t>
            </w:r>
          </w:p>
        </w:tc>
      </w:tr>
      <w:tr w:rsidR="00822184" w:rsidRPr="000C6C03" w14:paraId="633A3A5F" w14:textId="77777777" w:rsidTr="002658B0">
        <w:tc>
          <w:tcPr>
            <w:tcW w:w="3828" w:type="dxa"/>
            <w:shd w:val="clear" w:color="auto" w:fill="auto"/>
          </w:tcPr>
          <w:p w14:paraId="09AC54F8" w14:textId="4456B86D" w:rsidR="00822184" w:rsidRPr="006249F7" w:rsidRDefault="00822184" w:rsidP="00822184">
            <w:pPr>
              <w:pStyle w:val="ListDash1"/>
              <w:numPr>
                <w:ilvl w:val="0"/>
                <w:numId w:val="0"/>
              </w:numPr>
              <w:jc w:val="left"/>
              <w:rPr>
                <w:lang w:val="en-IE"/>
              </w:rPr>
            </w:pPr>
            <w:r w:rsidRPr="006249F7">
              <w:rPr>
                <w:lang w:val="en-IE"/>
              </w:rPr>
              <w:t>Intervention</w:t>
            </w:r>
            <w:r w:rsidRPr="006249F7">
              <w:rPr>
                <w:lang w:val="en-IE"/>
              </w:rPr>
              <w:br/>
            </w:r>
            <w:r w:rsidRPr="006249F7">
              <w:rPr>
                <w:i/>
                <w:iCs/>
              </w:rPr>
              <w:t>&lt;interventionCode&gt;</w:t>
            </w:r>
          </w:p>
        </w:tc>
        <w:tc>
          <w:tcPr>
            <w:tcW w:w="4898" w:type="dxa"/>
            <w:shd w:val="clear" w:color="auto" w:fill="auto"/>
          </w:tcPr>
          <w:p w14:paraId="33446DEF" w14:textId="77777777" w:rsidR="00822184" w:rsidRPr="006249F7" w:rsidRDefault="00822184" w:rsidP="00822184">
            <w:pPr>
              <w:pStyle w:val="ListDash1"/>
              <w:numPr>
                <w:ilvl w:val="0"/>
                <w:numId w:val="0"/>
              </w:numPr>
              <w:rPr>
                <w:lang w:val="en-IE"/>
              </w:rPr>
            </w:pPr>
            <w:r w:rsidRPr="006249F7">
              <w:rPr>
                <w:lang w:val="en-IE"/>
              </w:rPr>
              <w:t>Intervention code as defined by MS in the CAP SP-– Text information</w:t>
            </w:r>
          </w:p>
        </w:tc>
      </w:tr>
      <w:tr w:rsidR="00E677B2" w:rsidRPr="000C6C03" w14:paraId="6F5484C6" w14:textId="77777777" w:rsidTr="002658B0">
        <w:tc>
          <w:tcPr>
            <w:tcW w:w="3828" w:type="dxa"/>
            <w:shd w:val="clear" w:color="auto" w:fill="auto"/>
          </w:tcPr>
          <w:p w14:paraId="4BDE3277" w14:textId="31C48B4E" w:rsidR="00E677B2" w:rsidRPr="006249F7" w:rsidRDefault="00E677B2" w:rsidP="006249F7">
            <w:pPr>
              <w:pStyle w:val="ListDash1"/>
              <w:numPr>
                <w:ilvl w:val="0"/>
                <w:numId w:val="0"/>
              </w:numPr>
              <w:jc w:val="left"/>
              <w:rPr>
                <w:lang w:val="en-IE"/>
              </w:rPr>
            </w:pPr>
            <w:r w:rsidRPr="006249F7">
              <w:rPr>
                <w:lang w:val="en-IE"/>
              </w:rPr>
              <w:t>Output indicator</w:t>
            </w:r>
            <w:r w:rsidRPr="006249F7">
              <w:rPr>
                <w:lang w:val="en-IE"/>
              </w:rPr>
              <w:br/>
            </w:r>
            <w:r w:rsidRPr="006249F7">
              <w:rPr>
                <w:i/>
                <w:iCs/>
                <w:lang w:val="en-IE"/>
              </w:rPr>
              <w:t>&lt;outputIndicatorCode&gt;</w:t>
            </w:r>
          </w:p>
        </w:tc>
        <w:tc>
          <w:tcPr>
            <w:tcW w:w="4898" w:type="dxa"/>
            <w:shd w:val="clear" w:color="auto" w:fill="auto"/>
          </w:tcPr>
          <w:p w14:paraId="2642E4E9" w14:textId="6FF7B879" w:rsidR="00E677B2" w:rsidRPr="006249F7" w:rsidRDefault="00E677B2" w:rsidP="006249F7">
            <w:pPr>
              <w:pStyle w:val="ListDash1"/>
              <w:numPr>
                <w:ilvl w:val="0"/>
                <w:numId w:val="0"/>
              </w:numPr>
              <w:rPr>
                <w:lang w:val="en-IE"/>
              </w:rPr>
            </w:pPr>
            <w:r w:rsidRPr="006249F7">
              <w:rPr>
                <w:lang w:val="en-IE"/>
              </w:rPr>
              <w:t>O.1 to O.37 - Text information</w:t>
            </w:r>
            <w:r w:rsidR="00FC6984" w:rsidRPr="006249F7">
              <w:rPr>
                <w:lang w:val="en-IE"/>
              </w:rPr>
              <w:t xml:space="preserve"> as defined by MS in the CAP SP</w:t>
            </w:r>
          </w:p>
        </w:tc>
      </w:tr>
      <w:tr w:rsidR="00E677B2" w:rsidRPr="000C6C03" w14:paraId="34C59091" w14:textId="77777777" w:rsidTr="002658B0">
        <w:tc>
          <w:tcPr>
            <w:tcW w:w="3828" w:type="dxa"/>
            <w:shd w:val="clear" w:color="auto" w:fill="auto"/>
          </w:tcPr>
          <w:p w14:paraId="1876A0BC" w14:textId="036CAE64" w:rsidR="00E677B2" w:rsidRPr="006249F7" w:rsidRDefault="000062EA" w:rsidP="006249F7">
            <w:pPr>
              <w:pStyle w:val="ListDash1"/>
              <w:numPr>
                <w:ilvl w:val="0"/>
                <w:numId w:val="0"/>
              </w:numPr>
              <w:jc w:val="left"/>
              <w:rPr>
                <w:lang w:val="en-IE"/>
              </w:rPr>
            </w:pPr>
            <w:r>
              <w:rPr>
                <w:lang w:val="en-IE"/>
              </w:rPr>
              <w:t>U</w:t>
            </w:r>
            <w:r w:rsidR="00E677B2" w:rsidRPr="006249F7">
              <w:rPr>
                <w:lang w:val="en-IE"/>
              </w:rPr>
              <w:t>nit of measurement</w:t>
            </w:r>
            <w:r w:rsidR="00E677B2" w:rsidRPr="006249F7">
              <w:rPr>
                <w:lang w:val="en-IE"/>
              </w:rPr>
              <w:br/>
            </w:r>
            <w:r w:rsidR="00E677B2" w:rsidRPr="006249F7">
              <w:rPr>
                <w:i/>
                <w:iCs/>
                <w:lang w:val="en-IE"/>
              </w:rPr>
              <w:t>&lt;um&gt;</w:t>
            </w:r>
          </w:p>
        </w:tc>
        <w:tc>
          <w:tcPr>
            <w:tcW w:w="4898" w:type="dxa"/>
            <w:shd w:val="clear" w:color="auto" w:fill="auto"/>
          </w:tcPr>
          <w:p w14:paraId="1A010911" w14:textId="77777777" w:rsidR="00E677B2" w:rsidRPr="006249F7" w:rsidRDefault="00E677B2" w:rsidP="006249F7">
            <w:pPr>
              <w:pStyle w:val="ListDash1"/>
              <w:numPr>
                <w:ilvl w:val="0"/>
                <w:numId w:val="0"/>
              </w:numPr>
              <w:rPr>
                <w:lang w:val="en-IE"/>
              </w:rPr>
            </w:pPr>
            <w:r w:rsidRPr="006249F7">
              <w:rPr>
                <w:lang w:val="en-IE"/>
              </w:rPr>
              <w:t>Code expected in case of Standard UM and name for custom UM</w:t>
            </w:r>
          </w:p>
        </w:tc>
      </w:tr>
      <w:tr w:rsidR="002658B0" w:rsidRPr="000C6C03" w14:paraId="63B61B1A" w14:textId="77777777" w:rsidTr="002658B0">
        <w:trPr>
          <w:trHeight w:val="503"/>
        </w:trPr>
        <w:tc>
          <w:tcPr>
            <w:tcW w:w="3828" w:type="dxa"/>
            <w:shd w:val="clear" w:color="auto" w:fill="auto"/>
          </w:tcPr>
          <w:p w14:paraId="1A47D7C8" w14:textId="113484D6" w:rsidR="002658B0" w:rsidRPr="006249F7" w:rsidRDefault="002658B0" w:rsidP="002658B0">
            <w:pPr>
              <w:pStyle w:val="ListDash1"/>
              <w:numPr>
                <w:ilvl w:val="0"/>
                <w:numId w:val="0"/>
              </w:numPr>
              <w:jc w:val="left"/>
              <w:rPr>
                <w:lang w:val="en-IE"/>
              </w:rPr>
            </w:pPr>
            <w:r w:rsidRPr="00BB078D">
              <w:rPr>
                <w:lang w:val="en-IE"/>
              </w:rPr>
              <w:t>Realised output excluding outputs generated exclusively by additional national financing</w:t>
            </w:r>
            <w:r w:rsidRPr="00BB078D">
              <w:rPr>
                <w:lang w:val="en-IE"/>
              </w:rPr>
              <w:br/>
            </w:r>
            <w:r w:rsidRPr="00BB078D">
              <w:rPr>
                <w:i/>
                <w:iCs/>
                <w:lang w:val="en-IE"/>
              </w:rPr>
              <w:t>&lt;output&gt;</w:t>
            </w:r>
          </w:p>
        </w:tc>
        <w:tc>
          <w:tcPr>
            <w:tcW w:w="4898" w:type="dxa"/>
            <w:shd w:val="clear" w:color="auto" w:fill="auto"/>
          </w:tcPr>
          <w:p w14:paraId="512DC39C" w14:textId="6018CB0D" w:rsidR="002658B0" w:rsidRPr="006249F7" w:rsidRDefault="002658B0" w:rsidP="002658B0">
            <w:pPr>
              <w:pStyle w:val="ListDash1"/>
              <w:numPr>
                <w:ilvl w:val="0"/>
                <w:numId w:val="0"/>
              </w:numPr>
              <w:rPr>
                <w:lang w:val="en-IE"/>
              </w:rPr>
            </w:pPr>
            <w:r w:rsidRPr="00BA51D1">
              <w:t xml:space="preserve">Number 15 chars, </w:t>
            </w:r>
            <w:r w:rsidR="00EA6AB4" w:rsidRPr="002C763D">
              <w:t>4</w:t>
            </w:r>
            <w:r w:rsidRPr="00BA51D1">
              <w:t xml:space="preserve"> decimals, no thousand separators, with a positive (+) or negative (-) sign</w:t>
            </w:r>
            <w:r w:rsidR="002C763D">
              <w:t xml:space="preserve"> </w:t>
            </w:r>
            <w:r w:rsidRPr="00BA51D1">
              <w:t>(e.g 123/-888)</w:t>
            </w:r>
          </w:p>
        </w:tc>
      </w:tr>
      <w:tr w:rsidR="00B715DC" w:rsidRPr="000C6C03" w14:paraId="00B4A5FF" w14:textId="77777777" w:rsidTr="002658B0">
        <w:trPr>
          <w:trHeight w:val="503"/>
        </w:trPr>
        <w:tc>
          <w:tcPr>
            <w:tcW w:w="3828" w:type="dxa"/>
            <w:shd w:val="clear" w:color="auto" w:fill="auto"/>
          </w:tcPr>
          <w:p w14:paraId="78AD2679" w14:textId="481E83E2" w:rsidR="00B715DC" w:rsidRPr="00BB078D" w:rsidRDefault="00A83AD2" w:rsidP="00B715DC">
            <w:pPr>
              <w:pStyle w:val="ListDash1"/>
              <w:numPr>
                <w:ilvl w:val="0"/>
                <w:numId w:val="0"/>
              </w:numPr>
              <w:jc w:val="left"/>
              <w:rPr>
                <w:lang w:val="en-IE"/>
              </w:rPr>
            </w:pPr>
            <w:r w:rsidRPr="00AB11CA">
              <w:rPr>
                <w:lang w:val="en-IE"/>
              </w:rPr>
              <w:t>Contribution rate applicable at Unit Amount Level</w:t>
            </w:r>
            <w:r w:rsidR="00B715DC" w:rsidRPr="00AB11CA">
              <w:rPr>
                <w:lang w:val="en-IE"/>
              </w:rPr>
              <w:t>&lt;</w:t>
            </w:r>
            <w:r w:rsidR="00B715DC" w:rsidRPr="00AB11CA">
              <w:rPr>
                <w:i/>
                <w:iCs/>
                <w:lang w:val="en-IE"/>
              </w:rPr>
              <w:t>contributionRate</w:t>
            </w:r>
            <w:r w:rsidR="00B715DC" w:rsidRPr="00AB11CA">
              <w:rPr>
                <w:lang w:val="en-IE"/>
              </w:rPr>
              <w:t>&gt;</w:t>
            </w:r>
          </w:p>
        </w:tc>
        <w:tc>
          <w:tcPr>
            <w:tcW w:w="4898" w:type="dxa"/>
            <w:shd w:val="clear" w:color="auto" w:fill="auto"/>
          </w:tcPr>
          <w:p w14:paraId="25A9DDF4" w14:textId="4355BD3F" w:rsidR="00B715DC" w:rsidRPr="00BA51D1" w:rsidRDefault="00B715DC" w:rsidP="00B715DC">
            <w:pPr>
              <w:pStyle w:val="ListDash1"/>
              <w:numPr>
                <w:ilvl w:val="0"/>
                <w:numId w:val="0"/>
              </w:numPr>
              <w:jc w:val="left"/>
            </w:pPr>
            <w:r>
              <w:t>Number 2 chars, 2 decimals,</w:t>
            </w:r>
            <w:r w:rsidRPr="00BA51D1">
              <w:t xml:space="preserve"> no thousand separators, with a positive (+)(e.g 123</w:t>
            </w:r>
            <w:r>
              <w:t>)</w:t>
            </w:r>
          </w:p>
        </w:tc>
      </w:tr>
      <w:tr w:rsidR="00B715DC" w:rsidRPr="000C6C03" w14:paraId="65006C13" w14:textId="77777777" w:rsidTr="002658B0">
        <w:trPr>
          <w:trHeight w:val="503"/>
        </w:trPr>
        <w:tc>
          <w:tcPr>
            <w:tcW w:w="3828" w:type="dxa"/>
            <w:shd w:val="clear" w:color="auto" w:fill="auto"/>
          </w:tcPr>
          <w:p w14:paraId="201EA905" w14:textId="0809B2F4" w:rsidR="00B715DC" w:rsidRPr="006249F7" w:rsidRDefault="00B715DC" w:rsidP="00B715DC">
            <w:pPr>
              <w:pStyle w:val="ListDash1"/>
              <w:numPr>
                <w:ilvl w:val="0"/>
                <w:numId w:val="0"/>
              </w:numPr>
              <w:jc w:val="left"/>
              <w:rPr>
                <w:lang w:val="en-IE"/>
              </w:rPr>
            </w:pPr>
            <w:r w:rsidRPr="00BB078D">
              <w:rPr>
                <w:lang w:val="en-IE"/>
              </w:rPr>
              <w:t xml:space="preserve">Public expenditure excluding </w:t>
            </w:r>
            <w:r>
              <w:rPr>
                <w:lang w:val="en-IE"/>
              </w:rPr>
              <w:t>a</w:t>
            </w:r>
            <w:r w:rsidRPr="00BB078D">
              <w:rPr>
                <w:lang w:val="en-IE"/>
              </w:rPr>
              <w:t>dditional national financing</w:t>
            </w:r>
            <w:r>
              <w:rPr>
                <w:lang w:val="en-IE"/>
              </w:rPr>
              <w:t xml:space="preserve">: </w:t>
            </w:r>
            <w:r w:rsidRPr="00BB078D">
              <w:rPr>
                <w:lang w:val="en-IE"/>
              </w:rPr>
              <w:t>Amount recovered within the current period</w:t>
            </w:r>
            <w:r w:rsidRPr="00BB078D">
              <w:rPr>
                <w:lang w:val="en-IE"/>
              </w:rPr>
              <w:br/>
            </w:r>
            <w:r w:rsidRPr="00BB078D">
              <w:rPr>
                <w:i/>
                <w:iCs/>
                <w:lang w:val="en-IE"/>
              </w:rPr>
              <w:lastRenderedPageBreak/>
              <w:t>&lt;recovered&gt;</w:t>
            </w:r>
          </w:p>
        </w:tc>
        <w:tc>
          <w:tcPr>
            <w:tcW w:w="4898" w:type="dxa"/>
            <w:shd w:val="clear" w:color="auto" w:fill="auto"/>
          </w:tcPr>
          <w:p w14:paraId="5346FA62" w14:textId="7A9CA754" w:rsidR="00B715DC" w:rsidRDefault="00B715DC" w:rsidP="00B715DC">
            <w:pPr>
              <w:pStyle w:val="ListDash1"/>
              <w:numPr>
                <w:ilvl w:val="0"/>
                <w:numId w:val="0"/>
              </w:numPr>
              <w:jc w:val="left"/>
            </w:pPr>
            <w:r w:rsidRPr="00BA51D1">
              <w:lastRenderedPageBreak/>
              <w:t>Number 15 chars, 2 decimals, no thousand separators, with a positive (+) or negative (-) sign(e.g 123/-888)</w:t>
            </w:r>
          </w:p>
        </w:tc>
      </w:tr>
      <w:tr w:rsidR="00B715DC" w:rsidRPr="000C6C03" w14:paraId="3F8B051D" w14:textId="77777777" w:rsidTr="002658B0">
        <w:trPr>
          <w:trHeight w:val="503"/>
        </w:trPr>
        <w:tc>
          <w:tcPr>
            <w:tcW w:w="3828" w:type="dxa"/>
            <w:shd w:val="clear" w:color="auto" w:fill="auto"/>
          </w:tcPr>
          <w:p w14:paraId="731FE023" w14:textId="77777777" w:rsidR="00B715DC" w:rsidRPr="00BB078D" w:rsidRDefault="00B715DC" w:rsidP="00B715DC">
            <w:pPr>
              <w:pStyle w:val="ListDash1"/>
              <w:numPr>
                <w:ilvl w:val="0"/>
                <w:numId w:val="0"/>
              </w:numPr>
              <w:spacing w:after="0"/>
              <w:jc w:val="left"/>
              <w:rPr>
                <w:lang w:val="en-IE"/>
              </w:rPr>
            </w:pPr>
            <w:r w:rsidRPr="006249F7">
              <w:rPr>
                <w:lang w:val="en-IE"/>
              </w:rPr>
              <w:t xml:space="preserve">Public expenditure excluding additional national financing: </w:t>
            </w:r>
            <w:r w:rsidRPr="00BB078D">
              <w:rPr>
                <w:lang w:val="en-IE"/>
              </w:rPr>
              <w:t>Amount recovered from a closed period</w:t>
            </w:r>
          </w:p>
          <w:p w14:paraId="5C3A8FB5" w14:textId="28E69C39" w:rsidR="00B715DC" w:rsidRPr="006249F7" w:rsidRDefault="00B715DC" w:rsidP="00B715DC">
            <w:pPr>
              <w:pStyle w:val="ListDash1"/>
              <w:numPr>
                <w:ilvl w:val="0"/>
                <w:numId w:val="0"/>
              </w:numPr>
              <w:jc w:val="left"/>
              <w:rPr>
                <w:lang w:val="en-IE"/>
              </w:rPr>
            </w:pPr>
            <w:r w:rsidRPr="00BB078D">
              <w:rPr>
                <w:i/>
                <w:iCs/>
                <w:lang w:val="en-IE"/>
              </w:rPr>
              <w:t>&lt;recoveredFromClosedPeriod&gt;</w:t>
            </w:r>
          </w:p>
        </w:tc>
        <w:tc>
          <w:tcPr>
            <w:tcW w:w="4898" w:type="dxa"/>
            <w:shd w:val="clear" w:color="auto" w:fill="auto"/>
          </w:tcPr>
          <w:p w14:paraId="4DA7F5BC" w14:textId="42E2BA1C" w:rsidR="00B715DC" w:rsidRPr="006249F7" w:rsidRDefault="00B715DC" w:rsidP="00B715DC">
            <w:pPr>
              <w:pStyle w:val="ListDash1"/>
              <w:numPr>
                <w:ilvl w:val="0"/>
                <w:numId w:val="0"/>
              </w:numPr>
              <w:jc w:val="left"/>
              <w:rPr>
                <w:lang w:val="en-IE"/>
              </w:rPr>
            </w:pPr>
            <w:r w:rsidRPr="00BA51D1">
              <w:t>Number 15 chars, 2 decimals, no thousand separators, with a positive (+) or negative (-) sign(e.g 123/-888)</w:t>
            </w:r>
          </w:p>
        </w:tc>
      </w:tr>
      <w:tr w:rsidR="00B715DC" w:rsidRPr="000C6C03" w14:paraId="3860A65C" w14:textId="77777777" w:rsidTr="002658B0">
        <w:trPr>
          <w:trHeight w:val="503"/>
        </w:trPr>
        <w:tc>
          <w:tcPr>
            <w:tcW w:w="3828" w:type="dxa"/>
            <w:shd w:val="clear" w:color="auto" w:fill="auto"/>
          </w:tcPr>
          <w:p w14:paraId="0974F64E" w14:textId="21FD8C4A" w:rsidR="00B715DC" w:rsidRPr="006249F7" w:rsidRDefault="00B715DC" w:rsidP="00B715DC">
            <w:pPr>
              <w:pStyle w:val="ListDash1"/>
              <w:numPr>
                <w:ilvl w:val="0"/>
                <w:numId w:val="0"/>
              </w:numPr>
              <w:jc w:val="left"/>
              <w:rPr>
                <w:lang w:val="en-IE"/>
              </w:rPr>
            </w:pPr>
            <w:r w:rsidRPr="00BB078D">
              <w:rPr>
                <w:lang w:val="en-IE"/>
              </w:rPr>
              <w:t xml:space="preserve">Public expenditure excluding </w:t>
            </w:r>
            <w:r>
              <w:rPr>
                <w:lang w:val="en-IE"/>
              </w:rPr>
              <w:t>a</w:t>
            </w:r>
            <w:r w:rsidRPr="00BB078D">
              <w:rPr>
                <w:lang w:val="en-IE"/>
              </w:rPr>
              <w:t>dditional national financing</w:t>
            </w:r>
            <w:r>
              <w:rPr>
                <w:lang w:val="en-IE"/>
              </w:rPr>
              <w:t>: A</w:t>
            </w:r>
            <w:r w:rsidRPr="006249F7">
              <w:rPr>
                <w:lang w:val="en-IE"/>
              </w:rPr>
              <w:t>dvances in financial years N-1 and earlier (if relevant for related output in financial year N)</w:t>
            </w:r>
          </w:p>
          <w:p w14:paraId="494E172D" w14:textId="6719D750" w:rsidR="00B715DC" w:rsidRPr="006249F7" w:rsidRDefault="00B715DC" w:rsidP="00B715DC">
            <w:pPr>
              <w:pStyle w:val="ListDash1"/>
              <w:numPr>
                <w:ilvl w:val="0"/>
                <w:numId w:val="0"/>
              </w:numPr>
              <w:jc w:val="left"/>
              <w:rPr>
                <w:lang w:val="en-IE"/>
              </w:rPr>
            </w:pPr>
            <w:r w:rsidRPr="006249F7">
              <w:rPr>
                <w:lang w:val="en-IE"/>
              </w:rPr>
              <w:t>&lt;</w:t>
            </w:r>
            <w:r w:rsidRPr="006249F7">
              <w:rPr>
                <w:rStyle w:val="ui-provider"/>
                <w:i/>
                <w:iCs/>
              </w:rPr>
              <w:t>advancesInPreviousFinancialYear</w:t>
            </w:r>
            <w:r w:rsidRPr="006249F7">
              <w:rPr>
                <w:lang w:val="en-IE"/>
              </w:rPr>
              <w:t>&gt;</w:t>
            </w:r>
          </w:p>
        </w:tc>
        <w:tc>
          <w:tcPr>
            <w:tcW w:w="4898" w:type="dxa"/>
            <w:shd w:val="clear" w:color="auto" w:fill="auto"/>
          </w:tcPr>
          <w:p w14:paraId="53DBF55C" w14:textId="235FE1A8" w:rsidR="00B715DC" w:rsidRDefault="00B715DC" w:rsidP="00B715DC">
            <w:pPr>
              <w:pStyle w:val="ListDash1"/>
              <w:numPr>
                <w:ilvl w:val="0"/>
                <w:numId w:val="0"/>
              </w:numPr>
            </w:pPr>
            <w:r w:rsidRPr="00BA51D1">
              <w:t>Number 15 chars, 2 decimals, no thousand separators, with a positive (+) or negative (-) sign(e.g 123/-888)</w:t>
            </w:r>
          </w:p>
        </w:tc>
      </w:tr>
      <w:tr w:rsidR="00B715DC" w:rsidRPr="000C6C03" w14:paraId="5E4441CF" w14:textId="77777777" w:rsidTr="002658B0">
        <w:trPr>
          <w:trHeight w:val="503"/>
        </w:trPr>
        <w:tc>
          <w:tcPr>
            <w:tcW w:w="3828" w:type="dxa"/>
            <w:shd w:val="clear" w:color="auto" w:fill="auto"/>
          </w:tcPr>
          <w:p w14:paraId="534FFEE1" w14:textId="508E590E" w:rsidR="00B715DC" w:rsidRPr="006249F7" w:rsidRDefault="00B715DC" w:rsidP="00B715DC">
            <w:pPr>
              <w:pStyle w:val="ListDash1"/>
              <w:numPr>
                <w:ilvl w:val="0"/>
                <w:numId w:val="0"/>
              </w:numPr>
              <w:jc w:val="left"/>
              <w:rPr>
                <w:lang w:val="en-IE"/>
              </w:rPr>
            </w:pPr>
            <w:r w:rsidRPr="006249F7">
              <w:rPr>
                <w:lang w:val="en-IE"/>
              </w:rPr>
              <w:t xml:space="preserve">Public expenditure excluding additional national financing: </w:t>
            </w:r>
            <w:r>
              <w:rPr>
                <w:lang w:val="en-IE"/>
              </w:rPr>
              <w:t>A</w:t>
            </w:r>
            <w:r w:rsidRPr="006249F7">
              <w:rPr>
                <w:lang w:val="en-IE"/>
              </w:rPr>
              <w:t>mount not paid following penalties</w:t>
            </w:r>
            <w:r w:rsidRPr="006249F7">
              <w:rPr>
                <w:lang w:val="en-IE"/>
              </w:rPr>
              <w:br/>
            </w:r>
            <w:r w:rsidRPr="006249F7">
              <w:rPr>
                <w:i/>
                <w:iCs/>
                <w:lang w:val="en-IE"/>
              </w:rPr>
              <w:t>&lt;penalties&gt;</w:t>
            </w:r>
          </w:p>
        </w:tc>
        <w:tc>
          <w:tcPr>
            <w:tcW w:w="4898" w:type="dxa"/>
            <w:shd w:val="clear" w:color="auto" w:fill="auto"/>
          </w:tcPr>
          <w:p w14:paraId="3EF1D34F" w14:textId="058A35C6" w:rsidR="00B715DC" w:rsidRPr="006249F7" w:rsidRDefault="00B715DC" w:rsidP="00B715DC">
            <w:pPr>
              <w:pStyle w:val="ListDash1"/>
              <w:numPr>
                <w:ilvl w:val="0"/>
                <w:numId w:val="0"/>
              </w:numPr>
              <w:rPr>
                <w:lang w:val="en-IE"/>
              </w:rPr>
            </w:pPr>
            <w:r w:rsidRPr="00BA51D1">
              <w:t>Number 15 chars, 2 decimals, no thousand separators, with a positive (+) or negative (-) sign(e.g 123/-888)</w:t>
            </w:r>
          </w:p>
        </w:tc>
      </w:tr>
      <w:tr w:rsidR="00B715DC" w:rsidRPr="000C6C03" w14:paraId="223CB964" w14:textId="77777777" w:rsidTr="002658B0">
        <w:trPr>
          <w:trHeight w:val="904"/>
        </w:trPr>
        <w:tc>
          <w:tcPr>
            <w:tcW w:w="3828" w:type="dxa"/>
            <w:shd w:val="clear" w:color="auto" w:fill="auto"/>
          </w:tcPr>
          <w:p w14:paraId="2A5DFF37" w14:textId="3D6A1A88" w:rsidR="00B715DC" w:rsidRPr="006249F7" w:rsidRDefault="00B715DC" w:rsidP="00B715DC">
            <w:pPr>
              <w:pStyle w:val="ListDash1"/>
              <w:numPr>
                <w:ilvl w:val="0"/>
                <w:numId w:val="0"/>
              </w:numPr>
              <w:jc w:val="left"/>
              <w:rPr>
                <w:lang w:val="en-IE"/>
              </w:rPr>
            </w:pPr>
            <w:r w:rsidRPr="006249F7">
              <w:rPr>
                <w:lang w:val="en-IE"/>
              </w:rPr>
              <w:t xml:space="preserve">Public expenditure excluding additional national financing: </w:t>
            </w:r>
            <w:r>
              <w:rPr>
                <w:lang w:val="en-IE"/>
              </w:rPr>
              <w:t>A</w:t>
            </w:r>
            <w:r w:rsidRPr="006249F7">
              <w:rPr>
                <w:lang w:val="en-IE"/>
              </w:rPr>
              <w:t>dvances in financial year N for which there is no relevant output in financial year N (minus amount)</w:t>
            </w:r>
          </w:p>
          <w:p w14:paraId="41CB1866" w14:textId="7314B605" w:rsidR="00B715DC" w:rsidRPr="006249F7" w:rsidRDefault="00B715DC" w:rsidP="00B715DC">
            <w:pPr>
              <w:pStyle w:val="ListDash1"/>
              <w:numPr>
                <w:ilvl w:val="0"/>
                <w:numId w:val="0"/>
              </w:numPr>
              <w:jc w:val="left"/>
              <w:rPr>
                <w:lang w:val="en-IE"/>
              </w:rPr>
            </w:pPr>
            <w:r w:rsidRPr="006249F7">
              <w:rPr>
                <w:lang w:val="en-IE"/>
              </w:rPr>
              <w:t>&lt;</w:t>
            </w:r>
            <w:r w:rsidRPr="006249F7">
              <w:rPr>
                <w:rStyle w:val="ui-provider"/>
                <w:i/>
                <w:iCs/>
              </w:rPr>
              <w:t>advancesInFinancialYear</w:t>
            </w:r>
            <w:r w:rsidRPr="006249F7">
              <w:rPr>
                <w:lang w:val="en-IE"/>
              </w:rPr>
              <w:t>&gt;</w:t>
            </w:r>
          </w:p>
        </w:tc>
        <w:tc>
          <w:tcPr>
            <w:tcW w:w="4898" w:type="dxa"/>
            <w:shd w:val="clear" w:color="auto" w:fill="auto"/>
          </w:tcPr>
          <w:p w14:paraId="2773D846" w14:textId="30902F58" w:rsidR="00B715DC" w:rsidRDefault="00B715DC" w:rsidP="00B715DC">
            <w:pPr>
              <w:pStyle w:val="ListDash1"/>
              <w:numPr>
                <w:ilvl w:val="0"/>
                <w:numId w:val="0"/>
              </w:numPr>
            </w:pPr>
            <w:r w:rsidRPr="00BA51D1">
              <w:t>Number 15 chars, 2 decimals, no thousand separators, with a positive (+) or negative (-) sign(e.g 123/-888)</w:t>
            </w:r>
          </w:p>
        </w:tc>
      </w:tr>
      <w:tr w:rsidR="00B715DC" w:rsidRPr="000C6C03" w14:paraId="7431E691" w14:textId="77777777" w:rsidTr="002658B0">
        <w:trPr>
          <w:trHeight w:val="904"/>
        </w:trPr>
        <w:tc>
          <w:tcPr>
            <w:tcW w:w="3828" w:type="dxa"/>
            <w:shd w:val="clear" w:color="auto" w:fill="auto"/>
          </w:tcPr>
          <w:p w14:paraId="7B9D804E" w14:textId="5A3706DD" w:rsidR="00B715DC" w:rsidRPr="006249F7" w:rsidRDefault="00B715DC" w:rsidP="00B715DC">
            <w:pPr>
              <w:pStyle w:val="ListDash1"/>
              <w:numPr>
                <w:ilvl w:val="0"/>
                <w:numId w:val="0"/>
              </w:numPr>
              <w:jc w:val="left"/>
              <w:rPr>
                <w:lang w:val="en-IE"/>
              </w:rPr>
            </w:pPr>
            <w:r w:rsidRPr="006249F7">
              <w:rPr>
                <w:lang w:val="en-IE"/>
              </w:rPr>
              <w:t xml:space="preserve">Public expenditure excluding additional national financing: </w:t>
            </w:r>
            <w:r>
              <w:rPr>
                <w:lang w:val="en-IE"/>
              </w:rPr>
              <w:t>G</w:t>
            </w:r>
            <w:r w:rsidRPr="006249F7">
              <w:rPr>
                <w:lang w:val="en-IE"/>
              </w:rPr>
              <w:t>ross realised expenditure</w:t>
            </w:r>
            <w:r w:rsidRPr="006249F7">
              <w:rPr>
                <w:lang w:val="en-IE"/>
              </w:rPr>
              <w:br/>
            </w:r>
            <w:r w:rsidRPr="006249F7">
              <w:rPr>
                <w:i/>
                <w:iCs/>
                <w:lang w:val="en-IE"/>
              </w:rPr>
              <w:t>&lt;realisedExpenditure&gt;</w:t>
            </w:r>
          </w:p>
        </w:tc>
        <w:tc>
          <w:tcPr>
            <w:tcW w:w="4898" w:type="dxa"/>
            <w:shd w:val="clear" w:color="auto" w:fill="auto"/>
          </w:tcPr>
          <w:p w14:paraId="645035EE" w14:textId="733B8143" w:rsidR="00B715DC" w:rsidRPr="006249F7" w:rsidRDefault="00B715DC" w:rsidP="00B715DC">
            <w:pPr>
              <w:pStyle w:val="ListDash1"/>
              <w:numPr>
                <w:ilvl w:val="0"/>
                <w:numId w:val="0"/>
              </w:numPr>
              <w:rPr>
                <w:lang w:val="en-IE"/>
              </w:rPr>
            </w:pPr>
            <w:r w:rsidRPr="00BA51D1">
              <w:t>Number 15 chars, 2 decimals, no thousand separators, with a positive (+) or negative (-) sign(e.g 123/-888)</w:t>
            </w:r>
          </w:p>
        </w:tc>
      </w:tr>
      <w:tr w:rsidR="00B715DC" w:rsidRPr="000C6C03" w14:paraId="702217DF" w14:textId="77777777" w:rsidTr="002658B0">
        <w:trPr>
          <w:trHeight w:val="503"/>
        </w:trPr>
        <w:tc>
          <w:tcPr>
            <w:tcW w:w="3828" w:type="dxa"/>
            <w:shd w:val="clear" w:color="auto" w:fill="auto"/>
          </w:tcPr>
          <w:p w14:paraId="39673339" w14:textId="161C852C" w:rsidR="00B715DC" w:rsidRPr="006249F7" w:rsidRDefault="00B715DC" w:rsidP="00B715DC">
            <w:pPr>
              <w:pStyle w:val="ListDash1"/>
              <w:numPr>
                <w:ilvl w:val="0"/>
                <w:numId w:val="0"/>
              </w:numPr>
              <w:jc w:val="left"/>
              <w:rPr>
                <w:lang w:val="en-IE"/>
              </w:rPr>
            </w:pPr>
            <w:r w:rsidRPr="006249F7">
              <w:rPr>
                <w:lang w:val="en-IE"/>
              </w:rPr>
              <w:t>Justification of excess</w:t>
            </w:r>
            <w:r w:rsidRPr="006249F7">
              <w:rPr>
                <w:lang w:val="en-IE"/>
              </w:rPr>
              <w:br/>
            </w:r>
            <w:r w:rsidRPr="006249F7">
              <w:rPr>
                <w:i/>
                <w:iCs/>
                <w:lang w:val="en-IE"/>
              </w:rPr>
              <w:t>&lt;excessJustification&gt;</w:t>
            </w:r>
            <w:r w:rsidR="00AB11CA">
              <w:rPr>
                <w:i/>
                <w:iCs/>
                <w:lang w:val="en-IE"/>
              </w:rPr>
              <w:t>**</w:t>
            </w:r>
          </w:p>
        </w:tc>
        <w:tc>
          <w:tcPr>
            <w:tcW w:w="4898" w:type="dxa"/>
            <w:shd w:val="clear" w:color="auto" w:fill="auto"/>
          </w:tcPr>
          <w:p w14:paraId="4724F6EF" w14:textId="009BCD66" w:rsidR="00B715DC" w:rsidRPr="006249F7" w:rsidRDefault="00B715DC" w:rsidP="00B715DC">
            <w:pPr>
              <w:pStyle w:val="ListDash1"/>
              <w:numPr>
                <w:ilvl w:val="0"/>
                <w:numId w:val="0"/>
              </w:numPr>
              <w:rPr>
                <w:lang w:val="en-IE"/>
              </w:rPr>
            </w:pPr>
            <w:r>
              <w:t xml:space="preserve">Text </w:t>
            </w:r>
            <w:r w:rsidRPr="004C05E0">
              <w:t xml:space="preserve">max </w:t>
            </w:r>
            <w:r w:rsidR="008013CE" w:rsidRPr="00AB11CA">
              <w:t>2000</w:t>
            </w:r>
            <w:r w:rsidR="008013CE">
              <w:t xml:space="preserve"> chars</w:t>
            </w:r>
            <w:r>
              <w:t xml:space="preserve"> including spaces, in local language</w:t>
            </w:r>
          </w:p>
        </w:tc>
      </w:tr>
    </w:tbl>
    <w:p w14:paraId="39C2DAD6" w14:textId="1131ADCC" w:rsidR="00865C8B" w:rsidRDefault="00865C8B" w:rsidP="00865C8B">
      <w:pPr>
        <w:pStyle w:val="ListDash1"/>
        <w:numPr>
          <w:ilvl w:val="0"/>
          <w:numId w:val="0"/>
        </w:numPr>
        <w:spacing w:after="0"/>
        <w:ind w:left="644"/>
        <w:rPr>
          <w:i/>
          <w:iCs/>
        </w:rPr>
      </w:pPr>
      <w:r w:rsidRPr="00865C8B">
        <w:t>*</w:t>
      </w:r>
      <w:r w:rsidRPr="0022155A">
        <w:rPr>
          <w:i/>
          <w:iCs/>
        </w:rPr>
        <w:t>Not expected in XML file for RD interventions</w:t>
      </w:r>
    </w:p>
    <w:p w14:paraId="5E426E80" w14:textId="77777777" w:rsidR="00AB11CA" w:rsidRPr="002C763D" w:rsidRDefault="00AB11CA" w:rsidP="00AB11CA">
      <w:pPr>
        <w:pStyle w:val="ListDash1"/>
        <w:numPr>
          <w:ilvl w:val="0"/>
          <w:numId w:val="0"/>
        </w:numPr>
        <w:spacing w:after="0"/>
        <w:ind w:left="644"/>
        <w:rPr>
          <w:i/>
          <w:iCs/>
        </w:rPr>
      </w:pPr>
      <w:r w:rsidRPr="002C763D">
        <w:rPr>
          <w:i/>
          <w:iCs/>
        </w:rPr>
        <w:t>**In case a special text is expected please use below format</w:t>
      </w:r>
    </w:p>
    <w:p w14:paraId="35961737" w14:textId="77777777" w:rsidR="00AB11CA" w:rsidRDefault="00AB11CA" w:rsidP="00AB11CA">
      <w:pPr>
        <w:pStyle w:val="ListDash1"/>
        <w:numPr>
          <w:ilvl w:val="0"/>
          <w:numId w:val="0"/>
        </w:numPr>
        <w:spacing w:after="0"/>
        <w:ind w:left="644"/>
        <w:rPr>
          <w:i/>
          <w:iCs/>
        </w:rPr>
      </w:pPr>
      <w:r w:rsidRPr="002C763D">
        <w:rPr>
          <w:i/>
          <w:iCs/>
        </w:rPr>
        <w:t>&lt;![CDATA[&lt;MAX]]&gt; in case you need to add in XML comment ‘&lt;MAX’</w:t>
      </w:r>
    </w:p>
    <w:p w14:paraId="773C457B" w14:textId="77777777" w:rsidR="00AB11CA" w:rsidRPr="00865C8B" w:rsidRDefault="00AB11CA" w:rsidP="00865C8B">
      <w:pPr>
        <w:pStyle w:val="ListDash1"/>
        <w:numPr>
          <w:ilvl w:val="0"/>
          <w:numId w:val="0"/>
        </w:numPr>
        <w:spacing w:after="0"/>
        <w:ind w:left="644"/>
      </w:pPr>
    </w:p>
    <w:p w14:paraId="7F268745" w14:textId="1DBF4A87" w:rsidR="00144A27" w:rsidRPr="002F671D" w:rsidRDefault="00144A27" w:rsidP="00144A27">
      <w:pPr>
        <w:pStyle w:val="ListDash1"/>
        <w:numPr>
          <w:ilvl w:val="0"/>
          <w:numId w:val="0"/>
        </w:numPr>
        <w:spacing w:after="0"/>
        <w:ind w:left="765" w:hanging="283"/>
        <w:rPr>
          <w:i/>
          <w:iCs/>
          <w:color w:val="00B050"/>
          <w:sz w:val="22"/>
          <w:szCs w:val="22"/>
          <w:lang w:val="fr-BE"/>
        </w:rPr>
      </w:pPr>
      <w:r w:rsidRPr="002F671D">
        <w:rPr>
          <w:i/>
          <w:iCs/>
          <w:color w:val="00B050"/>
          <w:sz w:val="22"/>
          <w:szCs w:val="22"/>
          <w:lang w:val="fr-BE"/>
        </w:rPr>
        <w:t>&lt;realisedOutputs&gt;</w:t>
      </w:r>
    </w:p>
    <w:p w14:paraId="04204F8A" w14:textId="5CC6A6C8" w:rsidR="00144A27" w:rsidRPr="002F671D" w:rsidRDefault="00144A27" w:rsidP="00144A27">
      <w:pPr>
        <w:pStyle w:val="ListDash1"/>
        <w:numPr>
          <w:ilvl w:val="0"/>
          <w:numId w:val="0"/>
        </w:numPr>
        <w:spacing w:after="0"/>
        <w:ind w:left="1569"/>
        <w:rPr>
          <w:i/>
          <w:iCs/>
          <w:color w:val="00B050"/>
          <w:sz w:val="22"/>
          <w:szCs w:val="22"/>
          <w:lang w:val="fr-BE"/>
        </w:rPr>
      </w:pPr>
      <w:r w:rsidRPr="002F671D">
        <w:rPr>
          <w:i/>
          <w:iCs/>
          <w:color w:val="00B050"/>
          <w:sz w:val="22"/>
          <w:szCs w:val="22"/>
          <w:lang w:val="fr-BE"/>
        </w:rPr>
        <w:t>&lt;realisedOutputRd&gt;</w:t>
      </w:r>
    </w:p>
    <w:p w14:paraId="66982325" w14:textId="77777777" w:rsidR="00144A27" w:rsidRPr="002F671D" w:rsidRDefault="00144A27" w:rsidP="00144A27">
      <w:pPr>
        <w:pStyle w:val="ListDash1"/>
        <w:numPr>
          <w:ilvl w:val="0"/>
          <w:numId w:val="0"/>
        </w:numPr>
        <w:spacing w:after="0"/>
        <w:ind w:left="1569" w:firstLine="591"/>
        <w:rPr>
          <w:i/>
          <w:iCs/>
          <w:color w:val="00B050"/>
          <w:sz w:val="22"/>
          <w:szCs w:val="22"/>
          <w:lang w:val="fr-BE"/>
        </w:rPr>
      </w:pPr>
      <w:r w:rsidRPr="002F671D">
        <w:rPr>
          <w:i/>
          <w:iCs/>
          <w:color w:val="00B050"/>
          <w:sz w:val="22"/>
          <w:szCs w:val="22"/>
          <w:lang w:val="fr-BE"/>
        </w:rPr>
        <w:t>&lt;identifier&gt;</w:t>
      </w:r>
    </w:p>
    <w:p w14:paraId="75891D40" w14:textId="77777777" w:rsidR="00144A27" w:rsidRPr="002F671D" w:rsidRDefault="00144A27" w:rsidP="00144A27">
      <w:pPr>
        <w:pStyle w:val="ListDash1"/>
        <w:numPr>
          <w:ilvl w:val="0"/>
          <w:numId w:val="0"/>
        </w:numPr>
        <w:spacing w:after="0"/>
        <w:ind w:left="1569"/>
        <w:rPr>
          <w:i/>
          <w:iCs/>
          <w:color w:val="00B050"/>
          <w:sz w:val="22"/>
          <w:szCs w:val="22"/>
          <w:lang w:val="fr-BE"/>
        </w:rPr>
      </w:pPr>
      <w:r w:rsidRPr="002F671D">
        <w:rPr>
          <w:i/>
          <w:iCs/>
          <w:color w:val="00B050"/>
          <w:sz w:val="22"/>
          <w:szCs w:val="22"/>
          <w:lang w:val="fr-BE"/>
        </w:rPr>
        <w:tab/>
      </w:r>
      <w:r w:rsidRPr="002F671D">
        <w:rPr>
          <w:i/>
          <w:iCs/>
          <w:color w:val="00B050"/>
          <w:sz w:val="22"/>
          <w:szCs w:val="22"/>
          <w:lang w:val="fr-BE"/>
        </w:rPr>
        <w:tab/>
        <w:t>&lt;budgetCode&gt;080204010000040020001&lt;/budgetCode&gt;</w:t>
      </w:r>
    </w:p>
    <w:p w14:paraId="28342626" w14:textId="6C6E13D6" w:rsidR="00144A27" w:rsidRPr="002F671D" w:rsidRDefault="00144A27" w:rsidP="00144A27">
      <w:pPr>
        <w:pStyle w:val="ListDash1"/>
        <w:numPr>
          <w:ilvl w:val="0"/>
          <w:numId w:val="0"/>
        </w:numPr>
        <w:spacing w:after="0"/>
        <w:ind w:left="1569"/>
        <w:rPr>
          <w:i/>
          <w:iCs/>
          <w:color w:val="00B050"/>
          <w:sz w:val="22"/>
          <w:szCs w:val="22"/>
          <w:lang w:val="fr-BE"/>
        </w:rPr>
      </w:pPr>
      <w:r w:rsidRPr="002F671D">
        <w:rPr>
          <w:i/>
          <w:iCs/>
          <w:color w:val="00B050"/>
          <w:sz w:val="22"/>
          <w:szCs w:val="22"/>
          <w:lang w:val="fr-BE"/>
        </w:rPr>
        <w:tab/>
      </w:r>
      <w:r w:rsidRPr="002F671D">
        <w:rPr>
          <w:i/>
          <w:iCs/>
          <w:color w:val="00B050"/>
          <w:sz w:val="22"/>
          <w:szCs w:val="22"/>
          <w:lang w:val="fr-BE"/>
        </w:rPr>
        <w:tab/>
        <w:t>&lt;puaCode&gt;HP3&lt;/puaCode&gt;</w:t>
      </w:r>
    </w:p>
    <w:p w14:paraId="73A84A0E" w14:textId="642FEB52" w:rsidR="00144A27" w:rsidRPr="002F671D" w:rsidRDefault="00144A27" w:rsidP="00144A27">
      <w:pPr>
        <w:pStyle w:val="ListDash1"/>
        <w:numPr>
          <w:ilvl w:val="0"/>
          <w:numId w:val="0"/>
        </w:numPr>
        <w:spacing w:after="0"/>
        <w:ind w:left="1569"/>
        <w:rPr>
          <w:i/>
          <w:iCs/>
          <w:color w:val="00B050"/>
          <w:sz w:val="22"/>
          <w:szCs w:val="22"/>
          <w:lang w:val="fr-BE"/>
        </w:rPr>
      </w:pPr>
      <w:r w:rsidRPr="002F671D">
        <w:rPr>
          <w:i/>
          <w:iCs/>
          <w:color w:val="00B050"/>
          <w:sz w:val="22"/>
          <w:szCs w:val="22"/>
          <w:lang w:val="fr-BE"/>
        </w:rPr>
        <w:tab/>
      </w:r>
      <w:r w:rsidRPr="002F671D">
        <w:rPr>
          <w:i/>
          <w:iCs/>
          <w:color w:val="00B050"/>
          <w:sz w:val="22"/>
          <w:szCs w:val="22"/>
          <w:lang w:val="fr-BE"/>
        </w:rPr>
        <w:tab/>
        <w:t>&lt;interventionCode&gt;II.Б.1.&lt;/interventionCode&gt;</w:t>
      </w:r>
    </w:p>
    <w:p w14:paraId="1A2DFB84" w14:textId="676E1006" w:rsidR="00144A27" w:rsidRPr="00AC186B" w:rsidRDefault="00144A27" w:rsidP="00144A27">
      <w:pPr>
        <w:pStyle w:val="ListDash1"/>
        <w:numPr>
          <w:ilvl w:val="0"/>
          <w:numId w:val="0"/>
        </w:numPr>
        <w:spacing w:after="0"/>
        <w:ind w:left="1569"/>
        <w:rPr>
          <w:i/>
          <w:iCs/>
          <w:color w:val="00B050"/>
          <w:sz w:val="22"/>
          <w:szCs w:val="22"/>
          <w:lang w:val="en-IE"/>
        </w:rPr>
      </w:pPr>
      <w:r w:rsidRPr="002F671D">
        <w:rPr>
          <w:i/>
          <w:iCs/>
          <w:color w:val="00B050"/>
          <w:sz w:val="22"/>
          <w:szCs w:val="22"/>
          <w:lang w:val="fr-BE"/>
        </w:rPr>
        <w:tab/>
      </w:r>
      <w:r w:rsidRPr="002F671D">
        <w:rPr>
          <w:i/>
          <w:iCs/>
          <w:color w:val="00B050"/>
          <w:sz w:val="22"/>
          <w:szCs w:val="22"/>
          <w:lang w:val="fr-BE"/>
        </w:rPr>
        <w:tab/>
      </w:r>
      <w:r w:rsidRPr="00AC186B">
        <w:rPr>
          <w:i/>
          <w:iCs/>
          <w:color w:val="00B050"/>
          <w:sz w:val="22"/>
          <w:szCs w:val="22"/>
          <w:lang w:val="en-IE"/>
        </w:rPr>
        <w:t>&lt;outputIndicatorCode&gt;O.12&lt;/outputIndicatorCode&gt;</w:t>
      </w:r>
    </w:p>
    <w:p w14:paraId="7116B750" w14:textId="009B94B1" w:rsidR="00144A27" w:rsidRPr="00AC186B" w:rsidRDefault="00144A27" w:rsidP="00144A27">
      <w:pPr>
        <w:pStyle w:val="ListDash1"/>
        <w:numPr>
          <w:ilvl w:val="0"/>
          <w:numId w:val="0"/>
        </w:numPr>
        <w:spacing w:after="0"/>
        <w:ind w:left="1569"/>
        <w:rPr>
          <w:i/>
          <w:iCs/>
          <w:color w:val="00B050"/>
          <w:sz w:val="22"/>
          <w:szCs w:val="22"/>
          <w:lang w:val="en-IE"/>
        </w:rPr>
      </w:pPr>
      <w:r w:rsidRPr="00AC186B">
        <w:rPr>
          <w:i/>
          <w:iCs/>
          <w:color w:val="00B050"/>
          <w:sz w:val="22"/>
          <w:szCs w:val="22"/>
          <w:lang w:val="en-IE"/>
        </w:rPr>
        <w:tab/>
      </w:r>
      <w:r w:rsidRPr="00AC186B">
        <w:rPr>
          <w:i/>
          <w:iCs/>
          <w:color w:val="00B050"/>
          <w:sz w:val="22"/>
          <w:szCs w:val="22"/>
          <w:lang w:val="en-IE"/>
        </w:rPr>
        <w:tab/>
        <w:t>&lt;um&gt;</w:t>
      </w:r>
      <w:r w:rsidR="00A037E6" w:rsidRPr="00AC186B">
        <w:rPr>
          <w:i/>
          <w:iCs/>
          <w:color w:val="00B050"/>
          <w:sz w:val="22"/>
          <w:szCs w:val="22"/>
          <w:lang w:val="en-IE"/>
        </w:rPr>
        <w:t>actions</w:t>
      </w:r>
      <w:r w:rsidRPr="00AC186B">
        <w:rPr>
          <w:i/>
          <w:iCs/>
          <w:color w:val="00B050"/>
          <w:sz w:val="22"/>
          <w:szCs w:val="22"/>
          <w:lang w:val="en-IE"/>
        </w:rPr>
        <w:t>&lt;/um&gt;</w:t>
      </w:r>
    </w:p>
    <w:p w14:paraId="0F837964" w14:textId="77777777" w:rsidR="00144A27" w:rsidRPr="00AC186B" w:rsidRDefault="00144A27" w:rsidP="00144A27">
      <w:pPr>
        <w:pStyle w:val="ListDash1"/>
        <w:numPr>
          <w:ilvl w:val="0"/>
          <w:numId w:val="0"/>
        </w:numPr>
        <w:spacing w:after="0"/>
        <w:ind w:left="1569"/>
        <w:rPr>
          <w:i/>
          <w:iCs/>
          <w:color w:val="00B050"/>
          <w:sz w:val="22"/>
          <w:szCs w:val="22"/>
          <w:lang w:val="en-IE"/>
        </w:rPr>
      </w:pPr>
      <w:r w:rsidRPr="00AC186B">
        <w:rPr>
          <w:i/>
          <w:iCs/>
          <w:color w:val="00B050"/>
          <w:sz w:val="22"/>
          <w:szCs w:val="22"/>
          <w:lang w:val="en-IE"/>
        </w:rPr>
        <w:tab/>
        <w:t>&lt;/identifier&gt;</w:t>
      </w:r>
    </w:p>
    <w:p w14:paraId="41D4B896" w14:textId="77777777" w:rsidR="00144A27" w:rsidRPr="002F671D" w:rsidRDefault="00144A27" w:rsidP="00144A27">
      <w:pPr>
        <w:pStyle w:val="ListDash1"/>
        <w:numPr>
          <w:ilvl w:val="0"/>
          <w:numId w:val="0"/>
        </w:numPr>
        <w:spacing w:after="0"/>
        <w:ind w:left="765" w:hanging="283"/>
        <w:rPr>
          <w:i/>
          <w:iCs/>
          <w:color w:val="00B050"/>
          <w:sz w:val="22"/>
          <w:szCs w:val="22"/>
        </w:rPr>
      </w:pPr>
      <w:r w:rsidRPr="00AC186B">
        <w:rPr>
          <w:i/>
          <w:iCs/>
          <w:color w:val="00B050"/>
          <w:sz w:val="22"/>
          <w:szCs w:val="22"/>
          <w:lang w:val="en-IE"/>
        </w:rPr>
        <w:tab/>
      </w:r>
      <w:r w:rsidRPr="00AC186B">
        <w:rPr>
          <w:i/>
          <w:iCs/>
          <w:color w:val="00B050"/>
          <w:sz w:val="22"/>
          <w:szCs w:val="22"/>
          <w:lang w:val="en-IE"/>
        </w:rPr>
        <w:tab/>
      </w:r>
      <w:r w:rsidRPr="00AC186B">
        <w:rPr>
          <w:i/>
          <w:iCs/>
          <w:color w:val="00B050"/>
          <w:sz w:val="22"/>
          <w:szCs w:val="22"/>
          <w:lang w:val="en-IE"/>
        </w:rPr>
        <w:tab/>
      </w:r>
      <w:r w:rsidRPr="002F671D">
        <w:rPr>
          <w:i/>
          <w:iCs/>
          <w:color w:val="00B050"/>
          <w:sz w:val="22"/>
          <w:szCs w:val="22"/>
        </w:rPr>
        <w:t>&lt;excessJustification&gt;No COMMENTS &lt;/excessJustification&gt;</w:t>
      </w:r>
    </w:p>
    <w:p w14:paraId="18BA225E" w14:textId="77777777" w:rsidR="00144A27" w:rsidRDefault="00144A27" w:rsidP="00144A27">
      <w:pPr>
        <w:pStyle w:val="ListDash1"/>
        <w:numPr>
          <w:ilvl w:val="0"/>
          <w:numId w:val="0"/>
        </w:numPr>
        <w:spacing w:after="0"/>
        <w:ind w:left="765" w:hanging="283"/>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&lt;output&gt;100.22&lt;/output&gt;</w:t>
      </w:r>
    </w:p>
    <w:p w14:paraId="37C53BC0" w14:textId="77777777" w:rsidR="00144A27" w:rsidRPr="002F671D" w:rsidRDefault="00144A27" w:rsidP="00144A27">
      <w:pPr>
        <w:pStyle w:val="ListDash1"/>
        <w:numPr>
          <w:ilvl w:val="0"/>
          <w:numId w:val="0"/>
        </w:numPr>
        <w:spacing w:after="0"/>
        <w:ind w:left="1569"/>
        <w:rPr>
          <w:i/>
          <w:iCs/>
          <w:color w:val="00B050"/>
          <w:sz w:val="22"/>
          <w:szCs w:val="22"/>
        </w:rPr>
      </w:pPr>
      <w:r w:rsidRPr="002F671D">
        <w:rPr>
          <w:i/>
          <w:iCs/>
          <w:color w:val="00B050"/>
          <w:sz w:val="22"/>
          <w:szCs w:val="22"/>
        </w:rPr>
        <w:tab/>
        <w:t>&lt;realisedExpenditure&gt;234.66&lt;/realisedExpenditure&gt;</w:t>
      </w:r>
    </w:p>
    <w:p w14:paraId="24921928" w14:textId="77777777" w:rsidR="00144A27" w:rsidRPr="002F671D" w:rsidRDefault="00144A27" w:rsidP="00144A27">
      <w:pPr>
        <w:pStyle w:val="ListDash1"/>
        <w:numPr>
          <w:ilvl w:val="0"/>
          <w:numId w:val="0"/>
        </w:numPr>
        <w:spacing w:after="0"/>
        <w:ind w:left="1569"/>
        <w:rPr>
          <w:i/>
          <w:iCs/>
          <w:color w:val="00B050"/>
          <w:sz w:val="22"/>
          <w:szCs w:val="22"/>
        </w:rPr>
      </w:pPr>
      <w:r w:rsidRPr="002F671D">
        <w:rPr>
          <w:i/>
          <w:iCs/>
          <w:color w:val="00B050"/>
          <w:sz w:val="22"/>
          <w:szCs w:val="22"/>
        </w:rPr>
        <w:tab/>
        <w:t>&lt;penalties&gt;100.44&lt;/penalties&gt;</w:t>
      </w:r>
    </w:p>
    <w:p w14:paraId="13DBD64C" w14:textId="7E074046" w:rsidR="00144A27" w:rsidRDefault="00144A27" w:rsidP="00144A27">
      <w:pPr>
        <w:pStyle w:val="ListDash1"/>
        <w:numPr>
          <w:ilvl w:val="0"/>
          <w:numId w:val="0"/>
        </w:numPr>
        <w:spacing w:after="0"/>
        <w:ind w:left="765" w:hanging="283"/>
        <w:rPr>
          <w:i/>
          <w:iCs/>
          <w:color w:val="00B050"/>
          <w:sz w:val="22"/>
          <w:szCs w:val="22"/>
        </w:rPr>
      </w:pPr>
      <w:r w:rsidRPr="002F671D">
        <w:rPr>
          <w:i/>
          <w:iCs/>
          <w:color w:val="00B050"/>
          <w:sz w:val="22"/>
          <w:szCs w:val="22"/>
        </w:rPr>
        <w:lastRenderedPageBreak/>
        <w:tab/>
      </w:r>
      <w:r w:rsidRPr="002F671D">
        <w:rPr>
          <w:i/>
          <w:iCs/>
          <w:color w:val="00B050"/>
          <w:sz w:val="22"/>
          <w:szCs w:val="22"/>
        </w:rPr>
        <w:tab/>
      </w:r>
      <w:r w:rsidRPr="002F671D">
        <w:rPr>
          <w:i/>
          <w:iCs/>
          <w:color w:val="00B050"/>
          <w:sz w:val="22"/>
          <w:szCs w:val="22"/>
        </w:rPr>
        <w:tab/>
        <w:t>&lt;recovered&gt;11234.34&lt;/ recovered &gt;</w:t>
      </w:r>
    </w:p>
    <w:p w14:paraId="7887E89C" w14:textId="77777777" w:rsidR="00CE649B" w:rsidRDefault="00CE649B" w:rsidP="00CE649B">
      <w:pPr>
        <w:pStyle w:val="ListDash1"/>
        <w:numPr>
          <w:ilvl w:val="0"/>
          <w:numId w:val="0"/>
        </w:numPr>
        <w:spacing w:after="0"/>
        <w:ind w:left="1440"/>
        <w:rPr>
          <w:color w:val="00B050"/>
          <w:sz w:val="22"/>
          <w:szCs w:val="22"/>
          <w:lang w:val="en-IE"/>
        </w:rPr>
      </w:pPr>
      <w:r w:rsidRPr="002F671D">
        <w:rPr>
          <w:color w:val="00B050"/>
          <w:sz w:val="22"/>
          <w:szCs w:val="22"/>
          <w:lang w:val="en-IE"/>
        </w:rPr>
        <w:t>&lt;</w:t>
      </w:r>
      <w:r w:rsidRPr="002F671D">
        <w:rPr>
          <w:rStyle w:val="ui-provider"/>
          <w:i/>
          <w:iCs/>
          <w:color w:val="00B050"/>
          <w:sz w:val="22"/>
          <w:szCs w:val="22"/>
        </w:rPr>
        <w:t>advancesInFinancialYear</w:t>
      </w:r>
      <w:r w:rsidRPr="002F671D">
        <w:rPr>
          <w:color w:val="00B050"/>
          <w:sz w:val="22"/>
          <w:szCs w:val="22"/>
          <w:lang w:val="en-IE"/>
        </w:rPr>
        <w:t>&gt;&lt;/</w:t>
      </w:r>
      <w:r w:rsidRPr="002F671D">
        <w:rPr>
          <w:rStyle w:val="ui-provider"/>
          <w:i/>
          <w:iCs/>
          <w:color w:val="00B050"/>
          <w:sz w:val="22"/>
          <w:szCs w:val="22"/>
        </w:rPr>
        <w:t>advancesInFinancialYear</w:t>
      </w:r>
      <w:r w:rsidRPr="002F671D">
        <w:rPr>
          <w:color w:val="00B050"/>
          <w:sz w:val="22"/>
          <w:szCs w:val="22"/>
          <w:lang w:val="en-IE"/>
        </w:rPr>
        <w:t>&gt;</w:t>
      </w:r>
    </w:p>
    <w:p w14:paraId="79B1A9B0" w14:textId="77777777" w:rsidR="0092109A" w:rsidRPr="002F671D" w:rsidRDefault="0092109A" w:rsidP="0092109A">
      <w:pPr>
        <w:pStyle w:val="ListDash1"/>
        <w:numPr>
          <w:ilvl w:val="0"/>
          <w:numId w:val="0"/>
        </w:numPr>
        <w:spacing w:after="0"/>
        <w:ind w:left="1440"/>
        <w:rPr>
          <w:color w:val="00B050"/>
          <w:sz w:val="22"/>
          <w:szCs w:val="22"/>
          <w:lang w:val="en-IE"/>
        </w:rPr>
      </w:pPr>
      <w:r w:rsidRPr="002F671D">
        <w:rPr>
          <w:color w:val="00B050"/>
          <w:sz w:val="22"/>
          <w:szCs w:val="22"/>
          <w:lang w:val="en-IE"/>
        </w:rPr>
        <w:t>&lt;</w:t>
      </w:r>
      <w:r w:rsidRPr="002F671D">
        <w:rPr>
          <w:rStyle w:val="ui-provider"/>
          <w:i/>
          <w:iCs/>
          <w:color w:val="00B050"/>
          <w:sz w:val="22"/>
          <w:szCs w:val="22"/>
        </w:rPr>
        <w:t>advancesInPreviousFinancialYear</w:t>
      </w:r>
      <w:r w:rsidRPr="002F671D">
        <w:rPr>
          <w:color w:val="00B050"/>
          <w:sz w:val="22"/>
          <w:szCs w:val="22"/>
          <w:lang w:val="en-IE"/>
        </w:rPr>
        <w:t>&gt;&lt;/</w:t>
      </w:r>
      <w:r w:rsidRPr="002F671D">
        <w:rPr>
          <w:rStyle w:val="ui-provider"/>
          <w:i/>
          <w:iCs/>
          <w:color w:val="00B050"/>
          <w:sz w:val="22"/>
          <w:szCs w:val="22"/>
        </w:rPr>
        <w:t>advancesInPreviousFinancialYear</w:t>
      </w:r>
      <w:r w:rsidRPr="002F671D">
        <w:rPr>
          <w:color w:val="00B050"/>
          <w:sz w:val="22"/>
          <w:szCs w:val="22"/>
          <w:lang w:val="en-IE"/>
        </w:rPr>
        <w:t>&gt;</w:t>
      </w:r>
    </w:p>
    <w:p w14:paraId="65658EF3" w14:textId="77777777" w:rsidR="00CE649B" w:rsidRPr="00E82B58" w:rsidRDefault="00CE649B" w:rsidP="00CE649B">
      <w:pPr>
        <w:pStyle w:val="ListDash1"/>
        <w:numPr>
          <w:ilvl w:val="0"/>
          <w:numId w:val="0"/>
        </w:numPr>
        <w:spacing w:after="0"/>
        <w:ind w:left="1440"/>
        <w:rPr>
          <w:i/>
          <w:iCs/>
          <w:color w:val="00B050"/>
          <w:sz w:val="22"/>
          <w:szCs w:val="22"/>
          <w:lang w:val="en-IE"/>
        </w:rPr>
      </w:pPr>
      <w:r w:rsidRPr="00E82B58">
        <w:rPr>
          <w:i/>
          <w:iCs/>
          <w:color w:val="00B050"/>
          <w:sz w:val="22"/>
          <w:szCs w:val="22"/>
          <w:lang w:val="en-IE"/>
        </w:rPr>
        <w:t>&lt;contributionRate&gt;38.01&lt;/contributionRate&gt;</w:t>
      </w:r>
    </w:p>
    <w:p w14:paraId="73B8CF03" w14:textId="3F0718AD" w:rsidR="00144A27" w:rsidRPr="002F671D" w:rsidRDefault="00144A27" w:rsidP="00144A27">
      <w:pPr>
        <w:pStyle w:val="ListDash1"/>
        <w:numPr>
          <w:ilvl w:val="0"/>
          <w:numId w:val="0"/>
        </w:numPr>
        <w:spacing w:after="0"/>
        <w:ind w:left="1569"/>
        <w:rPr>
          <w:i/>
          <w:iCs/>
          <w:color w:val="00B050"/>
          <w:sz w:val="22"/>
          <w:szCs w:val="22"/>
        </w:rPr>
      </w:pPr>
      <w:r w:rsidRPr="002F671D">
        <w:rPr>
          <w:i/>
          <w:iCs/>
          <w:color w:val="00B050"/>
          <w:sz w:val="22"/>
          <w:szCs w:val="22"/>
        </w:rPr>
        <w:t>&lt;/realisedOutputRd&gt;</w:t>
      </w:r>
    </w:p>
    <w:p w14:paraId="04C11A9C" w14:textId="2CFF3D6D" w:rsidR="00144A27" w:rsidRDefault="00144A27" w:rsidP="00144A27">
      <w:pPr>
        <w:pStyle w:val="ListDash1"/>
        <w:numPr>
          <w:ilvl w:val="0"/>
          <w:numId w:val="0"/>
        </w:numPr>
        <w:ind w:left="765" w:hanging="283"/>
        <w:rPr>
          <w:i/>
          <w:iCs/>
          <w:color w:val="00B050"/>
          <w:sz w:val="22"/>
          <w:szCs w:val="22"/>
          <w:lang w:val="en-IE"/>
        </w:rPr>
      </w:pPr>
      <w:r w:rsidRPr="002F671D">
        <w:rPr>
          <w:i/>
          <w:iCs/>
          <w:color w:val="00B050"/>
          <w:sz w:val="22"/>
          <w:szCs w:val="22"/>
          <w:lang w:val="en-IE"/>
        </w:rPr>
        <w:t>&lt;/realisedOutputs&gt;</w:t>
      </w:r>
    </w:p>
    <w:p w14:paraId="24DD0886" w14:textId="77777777" w:rsidR="00EA6AB4" w:rsidRDefault="00EA6AB4" w:rsidP="00144A27">
      <w:pPr>
        <w:pStyle w:val="ListDash1"/>
        <w:numPr>
          <w:ilvl w:val="0"/>
          <w:numId w:val="0"/>
        </w:numPr>
        <w:ind w:left="765" w:hanging="283"/>
        <w:rPr>
          <w:i/>
          <w:iCs/>
          <w:color w:val="00B050"/>
          <w:sz w:val="22"/>
          <w:szCs w:val="22"/>
          <w:lang w:val="en-IE"/>
        </w:rPr>
      </w:pPr>
    </w:p>
    <w:p w14:paraId="70E7491C" w14:textId="77777777" w:rsidR="00EA6AB4" w:rsidRDefault="00EA6AB4" w:rsidP="00144A27">
      <w:pPr>
        <w:pStyle w:val="ListDash1"/>
        <w:numPr>
          <w:ilvl w:val="0"/>
          <w:numId w:val="0"/>
        </w:numPr>
        <w:ind w:left="765" w:hanging="283"/>
        <w:rPr>
          <w:i/>
          <w:iCs/>
          <w:color w:val="00B050"/>
          <w:lang w:val="en-IE"/>
        </w:rPr>
      </w:pPr>
    </w:p>
    <w:p w14:paraId="1FA9119F" w14:textId="551C0CD7" w:rsidR="00A069D2" w:rsidRPr="0090542C" w:rsidRDefault="00144A27" w:rsidP="00144A27">
      <w:pPr>
        <w:pStyle w:val="ListDash1"/>
        <w:numPr>
          <w:ilvl w:val="0"/>
          <w:numId w:val="0"/>
        </w:numPr>
        <w:ind w:left="765" w:hanging="283"/>
        <w:jc w:val="left"/>
        <w:rPr>
          <w:u w:val="single"/>
        </w:rPr>
      </w:pPr>
      <w:r>
        <w:rPr>
          <w:u w:val="single"/>
        </w:rPr>
        <w:t xml:space="preserve">Section 2.2.4 - </w:t>
      </w:r>
      <w:r w:rsidR="0090542C" w:rsidRPr="002610B0">
        <w:rPr>
          <w:u w:val="single"/>
        </w:rPr>
        <w:t xml:space="preserve">Realised outputs </w:t>
      </w:r>
      <w:r w:rsidR="007F63A7">
        <w:rPr>
          <w:u w:val="single"/>
        </w:rPr>
        <w:t>–</w:t>
      </w:r>
      <w:r w:rsidR="0090542C" w:rsidRPr="002610B0">
        <w:rPr>
          <w:u w:val="single"/>
        </w:rPr>
        <w:t xml:space="preserve"> </w:t>
      </w:r>
      <w:r w:rsidR="007F63A7">
        <w:rPr>
          <w:u w:val="single"/>
        </w:rPr>
        <w:t xml:space="preserve">interventions </w:t>
      </w:r>
      <w:r w:rsidR="0090542C" w:rsidRPr="002610B0">
        <w:rPr>
          <w:u w:val="single"/>
        </w:rPr>
        <w:t xml:space="preserve">- </w:t>
      </w:r>
      <w:r w:rsidR="0090542C">
        <w:rPr>
          <w:u w:val="single"/>
        </w:rPr>
        <w:t>a</w:t>
      </w:r>
      <w:r w:rsidR="00A069D2" w:rsidRPr="0090542C">
        <w:rPr>
          <w:u w:val="single"/>
        </w:rPr>
        <w:t>dditional national financing</w:t>
      </w:r>
      <w:r w:rsidR="0090542C" w:rsidRPr="0090542C">
        <w:rPr>
          <w:u w:val="single"/>
        </w:rPr>
        <w:t xml:space="preserve"> </w:t>
      </w:r>
      <w:r w:rsidR="00B41488">
        <w:rPr>
          <w:u w:val="single"/>
        </w:rPr>
        <w:t>–</w:t>
      </w:r>
      <w:r w:rsidR="0090542C">
        <w:rPr>
          <w:u w:val="single"/>
        </w:rPr>
        <w:t xml:space="preserve"> </w:t>
      </w:r>
      <w:r w:rsidR="00B41488">
        <w:rPr>
          <w:u w:val="single"/>
        </w:rPr>
        <w:t>national financial assistance</w:t>
      </w:r>
      <w:r w:rsidR="0090542C" w:rsidRPr="002610B0">
        <w:rPr>
          <w:u w:val="single"/>
        </w:rPr>
        <w:t>:</w:t>
      </w:r>
      <w:r w:rsidR="00CB723B">
        <w:rPr>
          <w:u w:val="single"/>
        </w:rPr>
        <w:br/>
      </w:r>
      <w:r w:rsidR="00CB723B" w:rsidRPr="00CB723B">
        <w:rPr>
          <w:i/>
          <w:iCs/>
        </w:rPr>
        <w:t>&lt;additionalNationalFinancing&gt;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4819"/>
      </w:tblGrid>
      <w:tr w:rsidR="00CB723B" w14:paraId="046C8B2D" w14:textId="77777777" w:rsidTr="002658B0">
        <w:tc>
          <w:tcPr>
            <w:tcW w:w="3828" w:type="dxa"/>
            <w:shd w:val="clear" w:color="auto" w:fill="E7E6E6"/>
          </w:tcPr>
          <w:p w14:paraId="79A7F126" w14:textId="649D9BB5" w:rsidR="00CB723B" w:rsidRDefault="00CB723B" w:rsidP="006249F7">
            <w:pPr>
              <w:pStyle w:val="ListDash1"/>
              <w:numPr>
                <w:ilvl w:val="0"/>
                <w:numId w:val="0"/>
              </w:numPr>
            </w:pPr>
            <w:r w:rsidRPr="006249F7">
              <w:rPr>
                <w:b/>
                <w:bCs/>
              </w:rPr>
              <w:t>Item</w:t>
            </w:r>
            <w:r w:rsidRPr="006249F7">
              <w:rPr>
                <w:b/>
                <w:bCs/>
              </w:rPr>
              <w:br/>
            </w:r>
            <w:r w:rsidRPr="006249F7">
              <w:rPr>
                <w:b/>
                <w:bCs/>
                <w:i/>
                <w:iCs/>
              </w:rPr>
              <w:t>&lt;XMLtag&gt;</w:t>
            </w:r>
          </w:p>
        </w:tc>
        <w:tc>
          <w:tcPr>
            <w:tcW w:w="4819" w:type="dxa"/>
            <w:shd w:val="clear" w:color="auto" w:fill="E7E6E6"/>
          </w:tcPr>
          <w:p w14:paraId="3ADB26CE" w14:textId="563B3168" w:rsidR="00CB723B" w:rsidRDefault="008A4439" w:rsidP="006249F7">
            <w:pPr>
              <w:pStyle w:val="ListDash1"/>
              <w:numPr>
                <w:ilvl w:val="0"/>
                <w:numId w:val="0"/>
              </w:numPr>
            </w:pPr>
            <w:r>
              <w:rPr>
                <w:b/>
                <w:bCs/>
              </w:rPr>
              <w:t>Information to be placed in XML</w:t>
            </w:r>
          </w:p>
        </w:tc>
      </w:tr>
      <w:tr w:rsidR="005E6CC4" w14:paraId="17FCD126" w14:textId="77777777" w:rsidTr="002658B0">
        <w:tc>
          <w:tcPr>
            <w:tcW w:w="3828" w:type="dxa"/>
            <w:shd w:val="clear" w:color="auto" w:fill="auto"/>
          </w:tcPr>
          <w:p w14:paraId="5323E4C2" w14:textId="6A5C2367" w:rsidR="005E6CC4" w:rsidRDefault="005E6CC4" w:rsidP="006249F7">
            <w:pPr>
              <w:pStyle w:val="ListDash1"/>
              <w:numPr>
                <w:ilvl w:val="0"/>
                <w:numId w:val="0"/>
              </w:numPr>
              <w:jc w:val="left"/>
            </w:pPr>
            <w:r>
              <w:t>Intervention b</w:t>
            </w:r>
            <w:r w:rsidRPr="00B56A52">
              <w:t>udget code</w:t>
            </w:r>
            <w:r>
              <w:br/>
            </w:r>
            <w:r w:rsidRPr="006249F7">
              <w:rPr>
                <w:i/>
                <w:iCs/>
              </w:rPr>
              <w:t>&lt;budgetCode&gt;</w:t>
            </w:r>
          </w:p>
        </w:tc>
        <w:tc>
          <w:tcPr>
            <w:tcW w:w="4819" w:type="dxa"/>
            <w:shd w:val="clear" w:color="auto" w:fill="auto"/>
          </w:tcPr>
          <w:p w14:paraId="230BD526" w14:textId="4629255C" w:rsidR="005E6CC4" w:rsidRDefault="005E6CC4" w:rsidP="006249F7">
            <w:pPr>
              <w:pStyle w:val="ListDash1"/>
              <w:numPr>
                <w:ilvl w:val="0"/>
                <w:numId w:val="0"/>
              </w:numPr>
            </w:pPr>
            <w:r>
              <w:t>First 17 digits of the EU budget code</w:t>
            </w:r>
          </w:p>
        </w:tc>
      </w:tr>
      <w:tr w:rsidR="005E6CC4" w:rsidRPr="000C6C03" w14:paraId="0CDF96A5" w14:textId="77777777" w:rsidTr="002658B0">
        <w:tc>
          <w:tcPr>
            <w:tcW w:w="3828" w:type="dxa"/>
            <w:shd w:val="clear" w:color="auto" w:fill="auto"/>
          </w:tcPr>
          <w:p w14:paraId="02BD9B2B" w14:textId="1BE2A863" w:rsidR="005E6CC4" w:rsidRPr="006249F7" w:rsidRDefault="005E6CC4" w:rsidP="006249F7">
            <w:pPr>
              <w:pStyle w:val="ListDash1"/>
              <w:numPr>
                <w:ilvl w:val="0"/>
                <w:numId w:val="0"/>
              </w:numPr>
              <w:jc w:val="left"/>
              <w:rPr>
                <w:lang w:val="en-IE"/>
              </w:rPr>
            </w:pPr>
            <w:r w:rsidRPr="006249F7">
              <w:rPr>
                <w:lang w:val="en-IE"/>
              </w:rPr>
              <w:t>Intervention</w:t>
            </w:r>
            <w:r w:rsidRPr="006249F7">
              <w:rPr>
                <w:lang w:val="en-IE"/>
              </w:rPr>
              <w:br/>
            </w:r>
            <w:r w:rsidRPr="006249F7">
              <w:rPr>
                <w:i/>
                <w:iCs/>
              </w:rPr>
              <w:t>&lt;interventionCode&gt;</w:t>
            </w:r>
          </w:p>
        </w:tc>
        <w:tc>
          <w:tcPr>
            <w:tcW w:w="4819" w:type="dxa"/>
            <w:shd w:val="clear" w:color="auto" w:fill="auto"/>
          </w:tcPr>
          <w:p w14:paraId="3EF66077" w14:textId="4A629988" w:rsidR="005E6CC4" w:rsidRPr="006249F7" w:rsidRDefault="005E6CC4" w:rsidP="006249F7">
            <w:pPr>
              <w:pStyle w:val="ListDash1"/>
              <w:numPr>
                <w:ilvl w:val="0"/>
                <w:numId w:val="0"/>
              </w:numPr>
              <w:rPr>
                <w:lang w:val="en-IE"/>
              </w:rPr>
            </w:pPr>
            <w:r w:rsidRPr="006249F7">
              <w:rPr>
                <w:lang w:val="en-IE"/>
              </w:rPr>
              <w:t>Intervention code as defined by MS in the CAP SP-– Text information</w:t>
            </w:r>
          </w:p>
        </w:tc>
      </w:tr>
      <w:tr w:rsidR="005E6CC4" w:rsidRPr="000C6C03" w14:paraId="0DB3B7F1" w14:textId="77777777" w:rsidTr="002658B0">
        <w:tc>
          <w:tcPr>
            <w:tcW w:w="3828" w:type="dxa"/>
            <w:shd w:val="clear" w:color="auto" w:fill="auto"/>
          </w:tcPr>
          <w:p w14:paraId="78A2E126" w14:textId="4C4A0CED" w:rsidR="005E6CC4" w:rsidRPr="006249F7" w:rsidRDefault="005E6CC4" w:rsidP="006249F7">
            <w:pPr>
              <w:pStyle w:val="ListDash1"/>
              <w:numPr>
                <w:ilvl w:val="0"/>
                <w:numId w:val="0"/>
              </w:numPr>
              <w:jc w:val="left"/>
              <w:rPr>
                <w:lang w:val="en-IE"/>
              </w:rPr>
            </w:pPr>
            <w:r w:rsidRPr="006249F7">
              <w:rPr>
                <w:lang w:val="en-IE"/>
              </w:rPr>
              <w:t>Output indicator</w:t>
            </w:r>
            <w:r w:rsidRPr="006249F7">
              <w:rPr>
                <w:lang w:val="en-IE"/>
              </w:rPr>
              <w:br/>
            </w:r>
            <w:r w:rsidRPr="006249F7">
              <w:rPr>
                <w:i/>
                <w:iCs/>
                <w:lang w:val="en-IE"/>
              </w:rPr>
              <w:t>&lt;outputIndicatorCode&gt;</w:t>
            </w:r>
          </w:p>
        </w:tc>
        <w:tc>
          <w:tcPr>
            <w:tcW w:w="4819" w:type="dxa"/>
            <w:shd w:val="clear" w:color="auto" w:fill="auto"/>
          </w:tcPr>
          <w:p w14:paraId="1BA46B43" w14:textId="77F00369" w:rsidR="005E6CC4" w:rsidRPr="006249F7" w:rsidRDefault="005E6CC4" w:rsidP="006249F7">
            <w:pPr>
              <w:pStyle w:val="ListDash1"/>
              <w:numPr>
                <w:ilvl w:val="0"/>
                <w:numId w:val="0"/>
              </w:numPr>
              <w:rPr>
                <w:lang w:val="en-IE"/>
              </w:rPr>
            </w:pPr>
            <w:r w:rsidRPr="006249F7">
              <w:rPr>
                <w:lang w:val="en-IE"/>
              </w:rPr>
              <w:t>O.1 to O.37 - Text information</w:t>
            </w:r>
            <w:r w:rsidR="00FC6984" w:rsidRPr="006249F7">
              <w:rPr>
                <w:lang w:val="en-IE"/>
              </w:rPr>
              <w:t xml:space="preserve"> as defined by MS in the CAP SP</w:t>
            </w:r>
          </w:p>
        </w:tc>
      </w:tr>
      <w:tr w:rsidR="005E6CC4" w:rsidRPr="000C6C03" w14:paraId="235EFD16" w14:textId="77777777" w:rsidTr="002658B0">
        <w:tc>
          <w:tcPr>
            <w:tcW w:w="3828" w:type="dxa"/>
            <w:shd w:val="clear" w:color="auto" w:fill="auto"/>
          </w:tcPr>
          <w:p w14:paraId="42A460C8" w14:textId="0D1A0C6C" w:rsidR="005E6CC4" w:rsidRPr="006249F7" w:rsidRDefault="005E6CC4" w:rsidP="006249F7">
            <w:pPr>
              <w:pStyle w:val="ListDash1"/>
              <w:numPr>
                <w:ilvl w:val="0"/>
                <w:numId w:val="0"/>
              </w:numPr>
              <w:jc w:val="left"/>
              <w:rPr>
                <w:lang w:val="en-IE"/>
              </w:rPr>
            </w:pPr>
            <w:r w:rsidRPr="006249F7">
              <w:rPr>
                <w:lang w:val="en-IE"/>
              </w:rPr>
              <w:t>Unit of measurement</w:t>
            </w:r>
            <w:r w:rsidRPr="006249F7">
              <w:rPr>
                <w:lang w:val="en-IE"/>
              </w:rPr>
              <w:br/>
            </w:r>
            <w:r w:rsidRPr="006249F7">
              <w:rPr>
                <w:i/>
                <w:iCs/>
                <w:lang w:val="en-IE"/>
              </w:rPr>
              <w:t>&lt;um&gt;</w:t>
            </w:r>
          </w:p>
        </w:tc>
        <w:tc>
          <w:tcPr>
            <w:tcW w:w="4819" w:type="dxa"/>
            <w:shd w:val="clear" w:color="auto" w:fill="auto"/>
          </w:tcPr>
          <w:p w14:paraId="3721B664" w14:textId="14A6564D" w:rsidR="005E6CC4" w:rsidRPr="006249F7" w:rsidRDefault="005E6CC4" w:rsidP="006249F7">
            <w:pPr>
              <w:pStyle w:val="ListDash1"/>
              <w:numPr>
                <w:ilvl w:val="0"/>
                <w:numId w:val="0"/>
              </w:numPr>
              <w:rPr>
                <w:lang w:val="en-IE"/>
              </w:rPr>
            </w:pPr>
            <w:r w:rsidRPr="006249F7">
              <w:rPr>
                <w:lang w:val="en-IE"/>
              </w:rPr>
              <w:t>Code expected in case of Standard UM and name for custom UM</w:t>
            </w:r>
          </w:p>
        </w:tc>
      </w:tr>
      <w:tr w:rsidR="002658B0" w:rsidRPr="000C6C03" w14:paraId="01B3E093" w14:textId="77777777" w:rsidTr="002658B0">
        <w:trPr>
          <w:trHeight w:val="503"/>
        </w:trPr>
        <w:tc>
          <w:tcPr>
            <w:tcW w:w="3828" w:type="dxa"/>
            <w:shd w:val="clear" w:color="auto" w:fill="auto"/>
          </w:tcPr>
          <w:p w14:paraId="0E1FF7E8" w14:textId="352B8D2E" w:rsidR="002658B0" w:rsidRPr="006249F7" w:rsidRDefault="002658B0" w:rsidP="002658B0">
            <w:pPr>
              <w:pStyle w:val="ListDash1"/>
              <w:numPr>
                <w:ilvl w:val="0"/>
                <w:numId w:val="0"/>
              </w:numPr>
              <w:jc w:val="left"/>
              <w:rPr>
                <w:lang w:val="en-IE"/>
              </w:rPr>
            </w:pPr>
            <w:r w:rsidRPr="006249F7">
              <w:rPr>
                <w:lang w:val="en-IE"/>
              </w:rPr>
              <w:t>Realised outputs exclusively generated by additional national financing (with double counting)</w:t>
            </w:r>
            <w:r w:rsidRPr="006249F7">
              <w:rPr>
                <w:lang w:val="en-IE"/>
              </w:rPr>
              <w:br/>
            </w:r>
            <w:r w:rsidRPr="006249F7">
              <w:rPr>
                <w:i/>
                <w:iCs/>
                <w:lang w:val="en-IE"/>
              </w:rPr>
              <w:t>&lt;output&gt;</w:t>
            </w:r>
          </w:p>
        </w:tc>
        <w:tc>
          <w:tcPr>
            <w:tcW w:w="4819" w:type="dxa"/>
            <w:shd w:val="clear" w:color="auto" w:fill="auto"/>
          </w:tcPr>
          <w:p w14:paraId="7B763A9F" w14:textId="44DDA52B" w:rsidR="002658B0" w:rsidRPr="00F10033" w:rsidRDefault="002658B0" w:rsidP="002658B0">
            <w:pPr>
              <w:pStyle w:val="ListDash1"/>
              <w:numPr>
                <w:ilvl w:val="0"/>
                <w:numId w:val="0"/>
              </w:numPr>
            </w:pPr>
            <w:r w:rsidRPr="002E5BA3">
              <w:t>Number 15 chars, 2 decimals, no thousand separators, with a positive (+) or negative (-) sign(e.g 123/-888)</w:t>
            </w:r>
          </w:p>
        </w:tc>
      </w:tr>
      <w:tr w:rsidR="002658B0" w:rsidRPr="000C6C03" w14:paraId="09BEA3CC" w14:textId="77777777" w:rsidTr="002658B0">
        <w:trPr>
          <w:trHeight w:val="503"/>
        </w:trPr>
        <w:tc>
          <w:tcPr>
            <w:tcW w:w="3828" w:type="dxa"/>
            <w:shd w:val="clear" w:color="auto" w:fill="auto"/>
          </w:tcPr>
          <w:p w14:paraId="6CBB0FC9" w14:textId="633EA07C" w:rsidR="002658B0" w:rsidRPr="006249F7" w:rsidRDefault="002658B0" w:rsidP="002658B0">
            <w:pPr>
              <w:pStyle w:val="ListDash1"/>
              <w:numPr>
                <w:ilvl w:val="0"/>
                <w:numId w:val="0"/>
              </w:numPr>
              <w:jc w:val="left"/>
              <w:rPr>
                <w:lang w:val="en-IE"/>
              </w:rPr>
            </w:pPr>
            <w:r w:rsidRPr="006249F7">
              <w:rPr>
                <w:lang w:val="en-IE"/>
              </w:rPr>
              <w:t>Additional national financing (for rural development interventions) or national financial assistance (for F&amp;V sectoral interventions)</w:t>
            </w:r>
            <w:r w:rsidRPr="006249F7">
              <w:rPr>
                <w:lang w:val="en-IE"/>
              </w:rPr>
              <w:br/>
            </w:r>
            <w:r w:rsidRPr="006249F7">
              <w:rPr>
                <w:i/>
                <w:iCs/>
                <w:lang w:val="en-IE"/>
              </w:rPr>
              <w:t>&lt;NationalFinancing&gt;</w:t>
            </w:r>
          </w:p>
        </w:tc>
        <w:tc>
          <w:tcPr>
            <w:tcW w:w="4819" w:type="dxa"/>
            <w:shd w:val="clear" w:color="auto" w:fill="auto"/>
          </w:tcPr>
          <w:p w14:paraId="5F598E8D" w14:textId="1FF1B755" w:rsidR="002658B0" w:rsidRPr="006249F7" w:rsidRDefault="002658B0" w:rsidP="002658B0">
            <w:pPr>
              <w:pStyle w:val="ListDash1"/>
              <w:numPr>
                <w:ilvl w:val="0"/>
                <w:numId w:val="0"/>
              </w:numPr>
              <w:rPr>
                <w:lang w:val="en-IE"/>
              </w:rPr>
            </w:pPr>
            <w:r w:rsidRPr="002E5BA3">
              <w:t>Number 15 chars, 2 decimals, no thousand separators, with a positive (+) or negative (-) sign(e.g 123/-888)</w:t>
            </w:r>
          </w:p>
        </w:tc>
      </w:tr>
    </w:tbl>
    <w:p w14:paraId="56D162D5" w14:textId="77777777" w:rsidR="00EA6AB4" w:rsidRDefault="00EA6AB4" w:rsidP="004A0C54">
      <w:pPr>
        <w:pStyle w:val="ListDash1"/>
        <w:numPr>
          <w:ilvl w:val="0"/>
          <w:numId w:val="0"/>
        </w:numPr>
        <w:spacing w:after="0"/>
        <w:rPr>
          <w:i/>
          <w:iCs/>
          <w:color w:val="00B050"/>
          <w:sz w:val="22"/>
          <w:szCs w:val="22"/>
          <w:lang w:val="en-IE"/>
        </w:rPr>
      </w:pPr>
    </w:p>
    <w:p w14:paraId="08F0A559" w14:textId="73EC99B3" w:rsidR="004A0C54" w:rsidRPr="002F671D" w:rsidRDefault="004A0C54" w:rsidP="004A0C54">
      <w:pPr>
        <w:pStyle w:val="ListDash1"/>
        <w:numPr>
          <w:ilvl w:val="0"/>
          <w:numId w:val="0"/>
        </w:numPr>
        <w:spacing w:after="0"/>
        <w:rPr>
          <w:sz w:val="22"/>
          <w:szCs w:val="22"/>
          <w:u w:val="single"/>
        </w:rPr>
      </w:pPr>
      <w:r w:rsidRPr="002F671D">
        <w:rPr>
          <w:i/>
          <w:iCs/>
          <w:color w:val="00B050"/>
          <w:sz w:val="22"/>
          <w:szCs w:val="22"/>
          <w:lang w:val="en-IE"/>
        </w:rPr>
        <w:t>&lt;/realisedOutputs&gt;</w:t>
      </w:r>
    </w:p>
    <w:p w14:paraId="1530E7A5" w14:textId="4671ACBC" w:rsidR="004A0C54" w:rsidRPr="002F671D" w:rsidRDefault="004A0C54" w:rsidP="004A0C54">
      <w:pPr>
        <w:pStyle w:val="ListDash1"/>
        <w:numPr>
          <w:ilvl w:val="0"/>
          <w:numId w:val="0"/>
        </w:numPr>
        <w:spacing w:after="0"/>
        <w:ind w:left="765" w:hanging="283"/>
        <w:rPr>
          <w:i/>
          <w:iCs/>
          <w:color w:val="00B050"/>
          <w:sz w:val="22"/>
          <w:szCs w:val="22"/>
        </w:rPr>
      </w:pPr>
      <w:r w:rsidRPr="002F671D">
        <w:rPr>
          <w:i/>
          <w:iCs/>
          <w:color w:val="00B050"/>
          <w:sz w:val="22"/>
          <w:szCs w:val="22"/>
        </w:rPr>
        <w:t>&lt;additionalNationalFinancing&gt;</w:t>
      </w:r>
    </w:p>
    <w:p w14:paraId="103371F9" w14:textId="1E5E72CC" w:rsidR="004A0C54" w:rsidRPr="002F671D" w:rsidRDefault="004A0C54" w:rsidP="004A0C54">
      <w:pPr>
        <w:pStyle w:val="ListDash1"/>
        <w:numPr>
          <w:ilvl w:val="0"/>
          <w:numId w:val="0"/>
        </w:numPr>
        <w:spacing w:after="0"/>
        <w:ind w:left="1569"/>
        <w:rPr>
          <w:i/>
          <w:iCs/>
          <w:color w:val="00B050"/>
          <w:sz w:val="22"/>
          <w:szCs w:val="22"/>
        </w:rPr>
      </w:pPr>
      <w:r w:rsidRPr="002F671D">
        <w:rPr>
          <w:i/>
          <w:iCs/>
          <w:color w:val="00B050"/>
          <w:sz w:val="22"/>
          <w:szCs w:val="22"/>
        </w:rPr>
        <w:t>&lt;identifier&gt;</w:t>
      </w:r>
    </w:p>
    <w:p w14:paraId="20A80672" w14:textId="063FC11C" w:rsidR="004A0C54" w:rsidRPr="002F671D" w:rsidRDefault="004A0C54" w:rsidP="004A0C54">
      <w:pPr>
        <w:pStyle w:val="ListDash1"/>
        <w:numPr>
          <w:ilvl w:val="0"/>
          <w:numId w:val="0"/>
        </w:numPr>
        <w:spacing w:after="0"/>
        <w:ind w:left="1569"/>
        <w:rPr>
          <w:i/>
          <w:iCs/>
          <w:color w:val="00B050"/>
          <w:sz w:val="22"/>
          <w:szCs w:val="22"/>
        </w:rPr>
      </w:pPr>
      <w:r w:rsidRPr="002F671D">
        <w:rPr>
          <w:i/>
          <w:iCs/>
          <w:color w:val="00B050"/>
          <w:sz w:val="22"/>
          <w:szCs w:val="22"/>
        </w:rPr>
        <w:tab/>
        <w:t>&lt;budgetCode&gt;08030101000212001&lt;/budgetCode&gt;</w:t>
      </w:r>
    </w:p>
    <w:p w14:paraId="690C0499" w14:textId="56DFF349" w:rsidR="004A0C54" w:rsidRPr="002F671D" w:rsidRDefault="004A0C54" w:rsidP="004A0C54">
      <w:pPr>
        <w:pStyle w:val="ListDash1"/>
        <w:numPr>
          <w:ilvl w:val="0"/>
          <w:numId w:val="0"/>
        </w:numPr>
        <w:spacing w:after="0"/>
        <w:ind w:left="1569"/>
        <w:rPr>
          <w:i/>
          <w:iCs/>
          <w:color w:val="00B050"/>
          <w:sz w:val="22"/>
          <w:szCs w:val="22"/>
          <w:lang w:val="fr-BE"/>
        </w:rPr>
      </w:pPr>
      <w:r w:rsidRPr="002F671D">
        <w:rPr>
          <w:i/>
          <w:iCs/>
          <w:color w:val="00B050"/>
          <w:sz w:val="22"/>
          <w:szCs w:val="22"/>
        </w:rPr>
        <w:tab/>
      </w:r>
      <w:r w:rsidRPr="002F671D">
        <w:rPr>
          <w:i/>
          <w:iCs/>
          <w:color w:val="00B050"/>
          <w:sz w:val="22"/>
          <w:szCs w:val="22"/>
          <w:lang w:val="fr-BE"/>
        </w:rPr>
        <w:t>&lt;interventionCode&gt;II.</w:t>
      </w:r>
      <w:r w:rsidRPr="002F671D">
        <w:rPr>
          <w:i/>
          <w:iCs/>
          <w:color w:val="00B050"/>
          <w:sz w:val="22"/>
          <w:szCs w:val="22"/>
        </w:rPr>
        <w:t>Б</w:t>
      </w:r>
      <w:r w:rsidRPr="002F671D">
        <w:rPr>
          <w:i/>
          <w:iCs/>
          <w:color w:val="00B050"/>
          <w:sz w:val="22"/>
          <w:szCs w:val="22"/>
          <w:lang w:val="fr-BE"/>
        </w:rPr>
        <w:t>.1.&lt;/interventionCode&gt;</w:t>
      </w:r>
    </w:p>
    <w:p w14:paraId="0D1962D6" w14:textId="6885267C" w:rsidR="004A0C54" w:rsidRPr="002F671D" w:rsidRDefault="004A0C54" w:rsidP="004A0C54">
      <w:pPr>
        <w:pStyle w:val="ListDash1"/>
        <w:numPr>
          <w:ilvl w:val="0"/>
          <w:numId w:val="0"/>
        </w:numPr>
        <w:spacing w:after="0"/>
        <w:ind w:left="1569"/>
        <w:rPr>
          <w:i/>
          <w:iCs/>
          <w:color w:val="00B050"/>
          <w:sz w:val="22"/>
          <w:szCs w:val="22"/>
          <w:lang w:val="fr-BE"/>
        </w:rPr>
      </w:pPr>
      <w:r w:rsidRPr="002F671D">
        <w:rPr>
          <w:i/>
          <w:iCs/>
          <w:color w:val="00B050"/>
          <w:sz w:val="22"/>
          <w:szCs w:val="22"/>
          <w:lang w:val="fr-BE"/>
        </w:rPr>
        <w:tab/>
        <w:t>&lt;outputIndicatorCode&gt;O.12&lt;/outputIndicatorCode&gt;</w:t>
      </w:r>
    </w:p>
    <w:p w14:paraId="21F16BE2" w14:textId="5722639F" w:rsidR="004A0C54" w:rsidRPr="002F671D" w:rsidRDefault="004A0C54" w:rsidP="004A0C54">
      <w:pPr>
        <w:pStyle w:val="ListDash1"/>
        <w:numPr>
          <w:ilvl w:val="0"/>
          <w:numId w:val="0"/>
        </w:numPr>
        <w:spacing w:after="0"/>
        <w:ind w:left="1569"/>
        <w:rPr>
          <w:i/>
          <w:iCs/>
          <w:color w:val="00B050"/>
          <w:sz w:val="22"/>
          <w:szCs w:val="22"/>
        </w:rPr>
      </w:pPr>
      <w:r w:rsidRPr="002F671D">
        <w:rPr>
          <w:i/>
          <w:iCs/>
          <w:color w:val="00B050"/>
          <w:sz w:val="22"/>
          <w:szCs w:val="22"/>
          <w:lang w:val="fr-BE"/>
        </w:rPr>
        <w:tab/>
      </w:r>
      <w:r w:rsidRPr="002F671D">
        <w:rPr>
          <w:i/>
          <w:iCs/>
          <w:color w:val="00B050"/>
          <w:sz w:val="22"/>
          <w:szCs w:val="22"/>
        </w:rPr>
        <w:t>&lt;um&gt;ha&lt;/um&gt;</w:t>
      </w:r>
    </w:p>
    <w:p w14:paraId="45C48329" w14:textId="173ACB94" w:rsidR="004A0C54" w:rsidRPr="002F671D" w:rsidRDefault="004A0C54" w:rsidP="004A0C54">
      <w:pPr>
        <w:pStyle w:val="ListDash1"/>
        <w:numPr>
          <w:ilvl w:val="0"/>
          <w:numId w:val="0"/>
        </w:numPr>
        <w:spacing w:after="0"/>
        <w:ind w:left="1569"/>
        <w:rPr>
          <w:i/>
          <w:iCs/>
          <w:color w:val="00B050"/>
          <w:sz w:val="22"/>
          <w:szCs w:val="22"/>
        </w:rPr>
      </w:pPr>
      <w:r w:rsidRPr="002F671D">
        <w:rPr>
          <w:i/>
          <w:iCs/>
          <w:color w:val="00B050"/>
          <w:sz w:val="22"/>
          <w:szCs w:val="22"/>
        </w:rPr>
        <w:t>&lt;/identifier&gt;</w:t>
      </w:r>
    </w:p>
    <w:p w14:paraId="1EE88F5E" w14:textId="45A0BCDD" w:rsidR="004A0C54" w:rsidRPr="002F671D" w:rsidRDefault="004A0C54" w:rsidP="004A0C54">
      <w:pPr>
        <w:pStyle w:val="ListDash1"/>
        <w:numPr>
          <w:ilvl w:val="0"/>
          <w:numId w:val="0"/>
        </w:numPr>
        <w:spacing w:after="0"/>
        <w:ind w:left="1569"/>
        <w:rPr>
          <w:i/>
          <w:iCs/>
          <w:color w:val="00B050"/>
          <w:sz w:val="22"/>
          <w:szCs w:val="22"/>
        </w:rPr>
      </w:pPr>
      <w:r w:rsidRPr="002F671D">
        <w:rPr>
          <w:i/>
          <w:iCs/>
          <w:color w:val="00B050"/>
          <w:sz w:val="22"/>
          <w:szCs w:val="22"/>
        </w:rPr>
        <w:t>&lt;output&gt;100&lt;/output&gt;</w:t>
      </w:r>
    </w:p>
    <w:p w14:paraId="5AD0C9F6" w14:textId="427A4ACB" w:rsidR="004A0C54" w:rsidRPr="002F671D" w:rsidRDefault="004A0C54" w:rsidP="004A0C54">
      <w:pPr>
        <w:pStyle w:val="ListDash1"/>
        <w:numPr>
          <w:ilvl w:val="0"/>
          <w:numId w:val="0"/>
        </w:numPr>
        <w:spacing w:after="0"/>
        <w:ind w:left="1569"/>
        <w:rPr>
          <w:i/>
          <w:iCs/>
          <w:color w:val="00B050"/>
          <w:sz w:val="22"/>
          <w:szCs w:val="22"/>
        </w:rPr>
      </w:pPr>
      <w:r w:rsidRPr="002F671D">
        <w:rPr>
          <w:i/>
          <w:iCs/>
          <w:color w:val="00B050"/>
          <w:sz w:val="22"/>
          <w:szCs w:val="22"/>
        </w:rPr>
        <w:t>&lt;nationalFinancing&gt;333&lt;/nationalFinancing&gt;</w:t>
      </w:r>
    </w:p>
    <w:p w14:paraId="78F7D50A" w14:textId="689425C9" w:rsidR="004A0C54" w:rsidRPr="002F671D" w:rsidRDefault="004A0C54" w:rsidP="004A0C54">
      <w:pPr>
        <w:pStyle w:val="ListDash1"/>
        <w:numPr>
          <w:ilvl w:val="0"/>
          <w:numId w:val="0"/>
        </w:numPr>
        <w:spacing w:after="0"/>
        <w:ind w:left="765" w:hanging="283"/>
        <w:rPr>
          <w:i/>
          <w:iCs/>
          <w:color w:val="00B050"/>
          <w:sz w:val="22"/>
          <w:szCs w:val="22"/>
        </w:rPr>
      </w:pPr>
      <w:r w:rsidRPr="002F671D">
        <w:rPr>
          <w:i/>
          <w:iCs/>
          <w:color w:val="00B050"/>
          <w:sz w:val="22"/>
          <w:szCs w:val="22"/>
        </w:rPr>
        <w:t>&lt;/additionalNationalFinancing&gt;</w:t>
      </w:r>
    </w:p>
    <w:p w14:paraId="55F6AEB2" w14:textId="77777777" w:rsidR="004A0C54" w:rsidRDefault="004A0C54" w:rsidP="004A0C54">
      <w:pPr>
        <w:pStyle w:val="ListDash1"/>
        <w:numPr>
          <w:ilvl w:val="0"/>
          <w:numId w:val="0"/>
        </w:numPr>
        <w:rPr>
          <w:i/>
          <w:iCs/>
          <w:color w:val="00B050"/>
          <w:sz w:val="22"/>
          <w:szCs w:val="22"/>
          <w:lang w:val="en-IE"/>
        </w:rPr>
      </w:pPr>
      <w:r w:rsidRPr="002F671D">
        <w:rPr>
          <w:i/>
          <w:iCs/>
          <w:color w:val="00B050"/>
          <w:sz w:val="22"/>
          <w:szCs w:val="22"/>
          <w:lang w:val="en-IE"/>
        </w:rPr>
        <w:t>&lt;/realisedOutputs&gt;</w:t>
      </w:r>
    </w:p>
    <w:p w14:paraId="6237066F" w14:textId="0535FC9F" w:rsidR="00AB11CA" w:rsidRPr="002C763D" w:rsidRDefault="00AB11CA" w:rsidP="004A0C54">
      <w:pPr>
        <w:pStyle w:val="ListDash1"/>
        <w:numPr>
          <w:ilvl w:val="0"/>
          <w:numId w:val="0"/>
        </w:numPr>
        <w:rPr>
          <w:color w:val="000000"/>
          <w:sz w:val="22"/>
          <w:szCs w:val="22"/>
          <w:lang w:val="en-IE"/>
        </w:rPr>
      </w:pPr>
      <w:r w:rsidRPr="002C763D">
        <w:rPr>
          <w:color w:val="000000"/>
          <w:sz w:val="22"/>
          <w:szCs w:val="22"/>
          <w:lang w:val="en-IE"/>
        </w:rPr>
        <w:lastRenderedPageBreak/>
        <w:t xml:space="preserve">For FV </w:t>
      </w:r>
      <w:r w:rsidR="00EA6AB4" w:rsidRPr="002C763D">
        <w:rPr>
          <w:color w:val="000000"/>
          <w:sz w:val="22"/>
          <w:szCs w:val="22"/>
          <w:lang w:val="en-IE"/>
        </w:rPr>
        <w:t>additional national financing please use below format into XML:</w:t>
      </w:r>
    </w:p>
    <w:p w14:paraId="5C7A3E4F" w14:textId="3F98FF33" w:rsidR="00EA6AB4" w:rsidRDefault="00495BA3" w:rsidP="004A0C54">
      <w:pPr>
        <w:pStyle w:val="ListDash1"/>
        <w:numPr>
          <w:ilvl w:val="0"/>
          <w:numId w:val="0"/>
        </w:numPr>
        <w:rPr>
          <w:i/>
          <w:iCs/>
          <w:color w:val="00B050"/>
          <w:sz w:val="22"/>
          <w:szCs w:val="22"/>
          <w:lang w:val="en-IE"/>
        </w:rPr>
      </w:pPr>
      <w:r>
        <w:rPr>
          <w:i/>
          <w:noProof/>
          <w:highlight w:val="yellow"/>
          <w:lang w:val="en-IE"/>
        </w:rPr>
        <w:pict w14:anchorId="4FF5CFEC">
          <v:shape id="_x0000_i1030" type="#_x0000_t75" style="width:6in;height:112.2pt;visibility:visible;mso-wrap-style:square">
            <v:imagedata r:id="rId17" o:title=""/>
          </v:shape>
        </w:pict>
      </w:r>
    </w:p>
    <w:p w14:paraId="1A7F9B47" w14:textId="00C96800" w:rsidR="00CB723B" w:rsidRPr="00055116" w:rsidRDefault="004A0C54" w:rsidP="004A0C54">
      <w:pPr>
        <w:pStyle w:val="ListDash1"/>
        <w:numPr>
          <w:ilvl w:val="0"/>
          <w:numId w:val="0"/>
        </w:numPr>
        <w:ind w:left="482"/>
        <w:jc w:val="left"/>
        <w:rPr>
          <w:u w:val="single"/>
        </w:rPr>
      </w:pPr>
      <w:r>
        <w:rPr>
          <w:b/>
          <w:bCs/>
          <w:u w:val="single"/>
        </w:rPr>
        <w:t xml:space="preserve">Section 2.3 - </w:t>
      </w:r>
      <w:r w:rsidR="00CB723B" w:rsidRPr="00710326">
        <w:rPr>
          <w:b/>
          <w:bCs/>
          <w:u w:val="single"/>
        </w:rPr>
        <w:t>Realised outputs - aggregated values:</w:t>
      </w:r>
      <w:r w:rsidR="00CB723B" w:rsidRPr="00710326">
        <w:rPr>
          <w:b/>
          <w:bCs/>
          <w:u w:val="single"/>
        </w:rPr>
        <w:br/>
      </w:r>
      <w:r w:rsidR="00CB723B" w:rsidRPr="00710326">
        <w:rPr>
          <w:b/>
          <w:bCs/>
          <w:i/>
          <w:iCs/>
        </w:rPr>
        <w:t>&lt;</w:t>
      </w:r>
      <w:r w:rsidR="00710326" w:rsidRPr="00710326">
        <w:rPr>
          <w:b/>
          <w:bCs/>
          <w:i/>
          <w:iCs/>
        </w:rPr>
        <w:t>aggregatedValues&gt;</w:t>
      </w:r>
    </w:p>
    <w:p w14:paraId="6CDE106C" w14:textId="14DA97FE" w:rsidR="00EA026A" w:rsidRPr="00055116" w:rsidRDefault="004A0C54" w:rsidP="004A0C54">
      <w:pPr>
        <w:pStyle w:val="ListDash1"/>
        <w:numPr>
          <w:ilvl w:val="0"/>
          <w:numId w:val="0"/>
        </w:numPr>
        <w:ind w:left="765" w:hanging="283"/>
        <w:jc w:val="left"/>
        <w:rPr>
          <w:u w:val="single"/>
        </w:rPr>
      </w:pPr>
      <w:r>
        <w:rPr>
          <w:u w:val="single"/>
        </w:rPr>
        <w:t xml:space="preserve">Section 2.3.1 - </w:t>
      </w:r>
      <w:r w:rsidR="00EA026A" w:rsidRPr="00055116">
        <w:rPr>
          <w:u w:val="single"/>
        </w:rPr>
        <w:t xml:space="preserve">Realised outputs - aggregated values </w:t>
      </w:r>
      <w:r w:rsidR="00247028">
        <w:rPr>
          <w:u w:val="single"/>
        </w:rPr>
        <w:t>by</w:t>
      </w:r>
      <w:r w:rsidR="00EA026A" w:rsidRPr="00055116">
        <w:rPr>
          <w:u w:val="single"/>
        </w:rPr>
        <w:t xml:space="preserve"> intervention</w:t>
      </w:r>
      <w:r w:rsidR="00FA3C5F" w:rsidRPr="00055116">
        <w:rPr>
          <w:u w:val="single"/>
        </w:rPr>
        <w:t>:</w:t>
      </w:r>
      <w:r w:rsidR="00710326">
        <w:rPr>
          <w:u w:val="single"/>
        </w:rPr>
        <w:br/>
      </w:r>
      <w:r w:rsidR="00710326" w:rsidRPr="00710326">
        <w:rPr>
          <w:i/>
          <w:iCs/>
        </w:rPr>
        <w:t>&lt;aggregatedValuesByIntervention&gt;</w:t>
      </w:r>
      <w:r w:rsidR="00710326">
        <w:rPr>
          <w:i/>
          <w:iCs/>
        </w:rPr>
        <w:t>&lt;aggregatedValue&gt;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0"/>
      </w:tblGrid>
      <w:tr w:rsidR="00F525EA" w14:paraId="3FC0ECCB" w14:textId="77777777" w:rsidTr="002658B0">
        <w:tc>
          <w:tcPr>
            <w:tcW w:w="3828" w:type="dxa"/>
            <w:shd w:val="clear" w:color="auto" w:fill="E7E6E6"/>
          </w:tcPr>
          <w:p w14:paraId="7F3BCD6A" w14:textId="77777777" w:rsidR="00F525EA" w:rsidRDefault="00F525EA" w:rsidP="006249F7">
            <w:pPr>
              <w:pStyle w:val="ListDash1"/>
              <w:numPr>
                <w:ilvl w:val="0"/>
                <w:numId w:val="0"/>
              </w:numPr>
            </w:pPr>
            <w:r w:rsidRPr="006249F7">
              <w:rPr>
                <w:b/>
                <w:bCs/>
              </w:rPr>
              <w:t>Item</w:t>
            </w:r>
            <w:r w:rsidRPr="006249F7">
              <w:rPr>
                <w:b/>
                <w:bCs/>
              </w:rPr>
              <w:br/>
            </w:r>
            <w:r w:rsidRPr="006249F7">
              <w:rPr>
                <w:b/>
                <w:bCs/>
                <w:i/>
                <w:iCs/>
              </w:rPr>
              <w:t>&lt;XMLtag&gt;</w:t>
            </w:r>
          </w:p>
        </w:tc>
        <w:tc>
          <w:tcPr>
            <w:tcW w:w="5670" w:type="dxa"/>
            <w:shd w:val="clear" w:color="auto" w:fill="E7E6E6"/>
          </w:tcPr>
          <w:p w14:paraId="34446AC6" w14:textId="2461387C" w:rsidR="00F525EA" w:rsidRDefault="008A4439" w:rsidP="006249F7">
            <w:pPr>
              <w:pStyle w:val="ListDash1"/>
              <w:numPr>
                <w:ilvl w:val="0"/>
                <w:numId w:val="0"/>
              </w:numPr>
            </w:pPr>
            <w:r>
              <w:rPr>
                <w:b/>
                <w:bCs/>
              </w:rPr>
              <w:t>Information to be placed in XML</w:t>
            </w:r>
          </w:p>
        </w:tc>
      </w:tr>
      <w:tr w:rsidR="00F525EA" w14:paraId="63128173" w14:textId="77777777" w:rsidTr="002658B0">
        <w:tc>
          <w:tcPr>
            <w:tcW w:w="3828" w:type="dxa"/>
            <w:shd w:val="clear" w:color="auto" w:fill="auto"/>
          </w:tcPr>
          <w:p w14:paraId="674910CB" w14:textId="77777777" w:rsidR="00F525EA" w:rsidRDefault="00F525EA" w:rsidP="006249F7">
            <w:pPr>
              <w:pStyle w:val="ListDash1"/>
              <w:numPr>
                <w:ilvl w:val="0"/>
                <w:numId w:val="0"/>
              </w:numPr>
              <w:jc w:val="left"/>
            </w:pPr>
            <w:r>
              <w:t>Intervention b</w:t>
            </w:r>
            <w:r w:rsidRPr="00B56A52">
              <w:t>udget code</w:t>
            </w:r>
            <w:r>
              <w:br/>
            </w:r>
            <w:r w:rsidRPr="006249F7">
              <w:rPr>
                <w:i/>
                <w:iCs/>
              </w:rPr>
              <w:t>&lt;budgetCode&gt;</w:t>
            </w:r>
          </w:p>
        </w:tc>
        <w:tc>
          <w:tcPr>
            <w:tcW w:w="5670" w:type="dxa"/>
            <w:shd w:val="clear" w:color="auto" w:fill="auto"/>
          </w:tcPr>
          <w:p w14:paraId="79162EE8" w14:textId="77777777" w:rsidR="00F525EA" w:rsidRDefault="00F525EA" w:rsidP="006249F7">
            <w:pPr>
              <w:pStyle w:val="ListDash1"/>
              <w:numPr>
                <w:ilvl w:val="0"/>
                <w:numId w:val="0"/>
              </w:numPr>
            </w:pPr>
            <w:r>
              <w:t>First 17 digits of the EU budget code</w:t>
            </w:r>
          </w:p>
        </w:tc>
      </w:tr>
      <w:tr w:rsidR="00F525EA" w:rsidRPr="000C6C03" w14:paraId="2C27A2E1" w14:textId="77777777" w:rsidTr="002658B0">
        <w:tc>
          <w:tcPr>
            <w:tcW w:w="3828" w:type="dxa"/>
            <w:shd w:val="clear" w:color="auto" w:fill="auto"/>
          </w:tcPr>
          <w:p w14:paraId="57FD0CB1" w14:textId="7ED5CE5E" w:rsidR="00F525EA" w:rsidRPr="006249F7" w:rsidRDefault="00F525EA" w:rsidP="006249F7">
            <w:pPr>
              <w:pStyle w:val="ListDash1"/>
              <w:numPr>
                <w:ilvl w:val="0"/>
                <w:numId w:val="0"/>
              </w:numPr>
              <w:jc w:val="left"/>
              <w:rPr>
                <w:lang w:val="en-IE"/>
              </w:rPr>
            </w:pPr>
            <w:r w:rsidRPr="006249F7">
              <w:rPr>
                <w:lang w:val="en-IE"/>
              </w:rPr>
              <w:t>Intervention</w:t>
            </w:r>
            <w:r w:rsidRPr="006249F7">
              <w:rPr>
                <w:lang w:val="en-IE"/>
              </w:rPr>
              <w:br/>
            </w:r>
            <w:r w:rsidRPr="006249F7">
              <w:rPr>
                <w:i/>
                <w:iCs/>
              </w:rPr>
              <w:t>&lt;interventionCode&gt;</w:t>
            </w:r>
          </w:p>
        </w:tc>
        <w:tc>
          <w:tcPr>
            <w:tcW w:w="5670" w:type="dxa"/>
            <w:shd w:val="clear" w:color="auto" w:fill="auto"/>
          </w:tcPr>
          <w:p w14:paraId="21DCBC11" w14:textId="0A9B8784" w:rsidR="00F525EA" w:rsidRPr="006249F7" w:rsidRDefault="00917B13" w:rsidP="006249F7">
            <w:pPr>
              <w:pStyle w:val="ListDash1"/>
              <w:numPr>
                <w:ilvl w:val="0"/>
                <w:numId w:val="0"/>
              </w:numPr>
              <w:rPr>
                <w:lang w:val="en-IE"/>
              </w:rPr>
            </w:pPr>
            <w:r w:rsidRPr="006249F7">
              <w:rPr>
                <w:lang w:val="en-IE"/>
              </w:rPr>
              <w:t>Intervention code as defined by MS in the CAP SP-– Text information</w:t>
            </w:r>
          </w:p>
        </w:tc>
      </w:tr>
      <w:tr w:rsidR="00865C8B" w:rsidRPr="000C6C03" w14:paraId="3B5BD256" w14:textId="77777777" w:rsidTr="002658B0">
        <w:tc>
          <w:tcPr>
            <w:tcW w:w="3828" w:type="dxa"/>
            <w:shd w:val="clear" w:color="auto" w:fill="auto"/>
          </w:tcPr>
          <w:p w14:paraId="4FBB2ED5" w14:textId="53A2D5CE" w:rsidR="00865C8B" w:rsidRPr="00865C8B" w:rsidRDefault="00822184" w:rsidP="00865C8B">
            <w:pPr>
              <w:pStyle w:val="ListDash1"/>
              <w:numPr>
                <w:ilvl w:val="0"/>
                <w:numId w:val="0"/>
              </w:numPr>
              <w:jc w:val="left"/>
              <w:rPr>
                <w:lang w:val="en-IE"/>
              </w:rPr>
            </w:pPr>
            <w:r>
              <w:rPr>
                <w:lang w:val="en-IE"/>
              </w:rPr>
              <w:t>I</w:t>
            </w:r>
            <w:r w:rsidR="00865C8B" w:rsidRPr="00865C8B">
              <w:rPr>
                <w:lang w:val="en-IE"/>
              </w:rPr>
              <w:t>ntervention label</w:t>
            </w:r>
            <w:r w:rsidR="00865C8B">
              <w:rPr>
                <w:lang w:val="en-IE"/>
              </w:rPr>
              <w:t>*</w:t>
            </w:r>
            <w:r w:rsidR="00865C8B" w:rsidRPr="00865C8B">
              <w:rPr>
                <w:lang w:val="en-IE"/>
              </w:rPr>
              <w:br/>
            </w:r>
            <w:r w:rsidR="00865C8B" w:rsidRPr="00865C8B">
              <w:rPr>
                <w:i/>
                <w:iCs/>
              </w:rPr>
              <w:t>&lt;interventionName&gt;</w:t>
            </w:r>
          </w:p>
        </w:tc>
        <w:tc>
          <w:tcPr>
            <w:tcW w:w="5670" w:type="dxa"/>
            <w:shd w:val="clear" w:color="auto" w:fill="auto"/>
          </w:tcPr>
          <w:p w14:paraId="5B007380" w14:textId="608A0869" w:rsidR="00865C8B" w:rsidRPr="00865C8B" w:rsidRDefault="00865C8B" w:rsidP="00865C8B">
            <w:pPr>
              <w:pStyle w:val="ListDash1"/>
              <w:numPr>
                <w:ilvl w:val="0"/>
                <w:numId w:val="0"/>
              </w:numPr>
              <w:rPr>
                <w:lang w:val="en-IE"/>
              </w:rPr>
            </w:pPr>
            <w:r>
              <w:rPr>
                <w:lang w:val="en-IE"/>
              </w:rPr>
              <w:t>Automatically collected from CAP</w:t>
            </w:r>
          </w:p>
        </w:tc>
      </w:tr>
      <w:tr w:rsidR="00865C8B" w:rsidRPr="000C6C03" w14:paraId="650D153E" w14:textId="77777777" w:rsidTr="002658B0">
        <w:tc>
          <w:tcPr>
            <w:tcW w:w="3828" w:type="dxa"/>
            <w:shd w:val="clear" w:color="auto" w:fill="auto"/>
          </w:tcPr>
          <w:p w14:paraId="0D32E218" w14:textId="64B877CE" w:rsidR="00865C8B" w:rsidRPr="006249F7" w:rsidRDefault="00865C8B" w:rsidP="00865C8B">
            <w:pPr>
              <w:pStyle w:val="ListDash1"/>
              <w:numPr>
                <w:ilvl w:val="0"/>
                <w:numId w:val="0"/>
              </w:numPr>
              <w:jc w:val="left"/>
              <w:rPr>
                <w:lang w:val="en-IE"/>
              </w:rPr>
            </w:pPr>
            <w:r w:rsidRPr="006249F7">
              <w:rPr>
                <w:lang w:val="en-IE"/>
              </w:rPr>
              <w:t xml:space="preserve">Type of </w:t>
            </w:r>
            <w:r w:rsidR="00822184">
              <w:rPr>
                <w:lang w:val="en-IE"/>
              </w:rPr>
              <w:t>i</w:t>
            </w:r>
            <w:r w:rsidRPr="006249F7">
              <w:rPr>
                <w:lang w:val="en-IE"/>
              </w:rPr>
              <w:t xml:space="preserve">ntervention </w:t>
            </w:r>
            <w:r w:rsidRPr="006249F7">
              <w:rPr>
                <w:i/>
                <w:iCs/>
              </w:rPr>
              <w:t>&lt;typeOfInterventionCode&gt;</w:t>
            </w:r>
          </w:p>
        </w:tc>
        <w:tc>
          <w:tcPr>
            <w:tcW w:w="5670" w:type="dxa"/>
            <w:shd w:val="clear" w:color="auto" w:fill="auto"/>
          </w:tcPr>
          <w:p w14:paraId="741858A1" w14:textId="4480BA2C" w:rsidR="00865C8B" w:rsidRPr="006249F7" w:rsidRDefault="00865C8B" w:rsidP="00865C8B">
            <w:pPr>
              <w:pStyle w:val="ListDash1"/>
              <w:numPr>
                <w:ilvl w:val="0"/>
                <w:numId w:val="0"/>
              </w:numPr>
              <w:rPr>
                <w:lang w:val="en-IE"/>
              </w:rPr>
            </w:pPr>
            <w:r w:rsidRPr="006249F7">
              <w:rPr>
                <w:lang w:val="en-IE"/>
              </w:rPr>
              <w:t>Type of Intervention code as commonly defined in CAP SP (e.g. BISS) – Text information</w:t>
            </w:r>
          </w:p>
        </w:tc>
      </w:tr>
      <w:tr w:rsidR="00865C8B" w:rsidRPr="000C6C03" w14:paraId="051B8CB9" w14:textId="77777777" w:rsidTr="002658B0">
        <w:tc>
          <w:tcPr>
            <w:tcW w:w="3828" w:type="dxa"/>
            <w:shd w:val="clear" w:color="auto" w:fill="auto"/>
          </w:tcPr>
          <w:p w14:paraId="07A06F41" w14:textId="37E856EB" w:rsidR="00865C8B" w:rsidRPr="006249F7" w:rsidRDefault="00865C8B" w:rsidP="00865C8B">
            <w:pPr>
              <w:pStyle w:val="ListDash1"/>
              <w:numPr>
                <w:ilvl w:val="0"/>
                <w:numId w:val="0"/>
              </w:numPr>
              <w:jc w:val="left"/>
              <w:rPr>
                <w:lang w:val="en-IE"/>
              </w:rPr>
            </w:pPr>
            <w:r w:rsidRPr="006249F7">
              <w:rPr>
                <w:lang w:val="en-IE"/>
              </w:rPr>
              <w:t>Output indicator</w:t>
            </w:r>
            <w:r w:rsidRPr="006249F7">
              <w:rPr>
                <w:lang w:val="en-IE"/>
              </w:rPr>
              <w:br/>
            </w:r>
            <w:r w:rsidRPr="006249F7">
              <w:rPr>
                <w:i/>
                <w:iCs/>
                <w:lang w:val="en-IE"/>
              </w:rPr>
              <w:t>&lt;outputIndicatorCode&gt;</w:t>
            </w:r>
          </w:p>
        </w:tc>
        <w:tc>
          <w:tcPr>
            <w:tcW w:w="5670" w:type="dxa"/>
            <w:shd w:val="clear" w:color="auto" w:fill="auto"/>
          </w:tcPr>
          <w:p w14:paraId="30D8B81A" w14:textId="4FB3DFE1" w:rsidR="00865C8B" w:rsidRPr="006249F7" w:rsidRDefault="00865C8B" w:rsidP="00865C8B">
            <w:pPr>
              <w:pStyle w:val="ListDash1"/>
              <w:numPr>
                <w:ilvl w:val="0"/>
                <w:numId w:val="0"/>
              </w:numPr>
              <w:rPr>
                <w:lang w:val="en-IE"/>
              </w:rPr>
            </w:pPr>
            <w:r w:rsidRPr="006249F7">
              <w:rPr>
                <w:lang w:val="en-IE"/>
              </w:rPr>
              <w:t>O.1 to O.37</w:t>
            </w:r>
            <w:r w:rsidR="00D91E2E">
              <w:rPr>
                <w:lang w:val="en-IE"/>
              </w:rPr>
              <w:t xml:space="preserve">, excluding O.35 </w:t>
            </w:r>
            <w:r w:rsidRPr="006249F7">
              <w:rPr>
                <w:lang w:val="en-IE"/>
              </w:rPr>
              <w:t>- Text information as defined by MS in the CAP SP</w:t>
            </w:r>
          </w:p>
        </w:tc>
      </w:tr>
      <w:tr w:rsidR="00865C8B" w:rsidRPr="000C6C03" w14:paraId="71DA3DAD" w14:textId="77777777" w:rsidTr="002658B0">
        <w:tc>
          <w:tcPr>
            <w:tcW w:w="3828" w:type="dxa"/>
            <w:shd w:val="clear" w:color="auto" w:fill="auto"/>
          </w:tcPr>
          <w:p w14:paraId="044468FD" w14:textId="4EB777D8" w:rsidR="00865C8B" w:rsidRPr="006249F7" w:rsidRDefault="00865C8B" w:rsidP="00865C8B">
            <w:pPr>
              <w:pStyle w:val="ListDash1"/>
              <w:numPr>
                <w:ilvl w:val="0"/>
                <w:numId w:val="0"/>
              </w:numPr>
              <w:jc w:val="left"/>
              <w:rPr>
                <w:lang w:val="en-IE"/>
              </w:rPr>
            </w:pPr>
            <w:r w:rsidRPr="006249F7">
              <w:rPr>
                <w:lang w:val="en-IE"/>
              </w:rPr>
              <w:t>Category</w:t>
            </w:r>
            <w:r w:rsidR="00C46C62">
              <w:rPr>
                <w:lang w:val="en-IE"/>
              </w:rPr>
              <w:t>**</w:t>
            </w:r>
            <w:r w:rsidRPr="006249F7">
              <w:rPr>
                <w:lang w:val="en-IE"/>
              </w:rPr>
              <w:br/>
              <w:t>&lt;</w:t>
            </w:r>
            <w:r w:rsidRPr="006249F7">
              <w:rPr>
                <w:i/>
                <w:iCs/>
                <w:lang w:val="en-IE"/>
              </w:rPr>
              <w:t>category</w:t>
            </w:r>
            <w:r w:rsidRPr="006249F7">
              <w:rPr>
                <w:lang w:val="en-IE"/>
              </w:rPr>
              <w:t>&gt;</w:t>
            </w:r>
          </w:p>
        </w:tc>
        <w:tc>
          <w:tcPr>
            <w:tcW w:w="5670" w:type="dxa"/>
            <w:shd w:val="clear" w:color="auto" w:fill="auto"/>
          </w:tcPr>
          <w:p w14:paraId="4F7C6277" w14:textId="4C2A62F4" w:rsidR="00865C8B" w:rsidRPr="006249F7" w:rsidRDefault="00865C8B" w:rsidP="00865C8B">
            <w:pPr>
              <w:pStyle w:val="ListDash1"/>
              <w:numPr>
                <w:ilvl w:val="0"/>
                <w:numId w:val="0"/>
              </w:numPr>
              <w:rPr>
                <w:lang w:val="en-IE"/>
              </w:rPr>
            </w:pPr>
            <w:r>
              <w:t xml:space="preserve">Text expected from a predefined </w:t>
            </w:r>
            <w:r w:rsidR="00A83AD2" w:rsidRPr="00EA6AB4">
              <w:t xml:space="preserve">code </w:t>
            </w:r>
            <w:r w:rsidRPr="00EA6AB4">
              <w:t>list</w:t>
            </w:r>
            <w:r>
              <w:t xml:space="preserve"> – one of the categories defined for specific Output Indicators (EN)</w:t>
            </w:r>
          </w:p>
        </w:tc>
      </w:tr>
      <w:tr w:rsidR="00865C8B" w:rsidRPr="000C6C03" w14:paraId="0983DB5C" w14:textId="77777777" w:rsidTr="002658B0">
        <w:tc>
          <w:tcPr>
            <w:tcW w:w="3828" w:type="dxa"/>
            <w:shd w:val="clear" w:color="auto" w:fill="auto"/>
          </w:tcPr>
          <w:p w14:paraId="0DDDFB77" w14:textId="5583E26C" w:rsidR="00865C8B" w:rsidRPr="006249F7" w:rsidRDefault="00865C8B" w:rsidP="00865C8B">
            <w:pPr>
              <w:pStyle w:val="ListDash1"/>
              <w:numPr>
                <w:ilvl w:val="0"/>
                <w:numId w:val="0"/>
              </w:numPr>
              <w:jc w:val="left"/>
              <w:rPr>
                <w:lang w:val="en-IE"/>
              </w:rPr>
            </w:pPr>
            <w:r w:rsidRPr="006249F7">
              <w:rPr>
                <w:lang w:val="en-IE"/>
              </w:rPr>
              <w:t>Sector</w:t>
            </w:r>
            <w:r w:rsidR="00C46C62">
              <w:rPr>
                <w:lang w:val="en-IE"/>
              </w:rPr>
              <w:t>***</w:t>
            </w:r>
            <w:r w:rsidRPr="006249F7">
              <w:rPr>
                <w:lang w:val="en-IE"/>
              </w:rPr>
              <w:br/>
              <w:t>&lt;</w:t>
            </w:r>
            <w:r w:rsidRPr="006249F7">
              <w:rPr>
                <w:i/>
                <w:iCs/>
                <w:lang w:val="en-IE"/>
              </w:rPr>
              <w:t>sector</w:t>
            </w:r>
            <w:r w:rsidRPr="006249F7">
              <w:rPr>
                <w:lang w:val="en-IE"/>
              </w:rPr>
              <w:t>&gt;</w:t>
            </w:r>
          </w:p>
        </w:tc>
        <w:tc>
          <w:tcPr>
            <w:tcW w:w="5670" w:type="dxa"/>
            <w:shd w:val="clear" w:color="auto" w:fill="auto"/>
          </w:tcPr>
          <w:p w14:paraId="1804C199" w14:textId="652EA767" w:rsidR="00865C8B" w:rsidRPr="006249F7" w:rsidRDefault="00865C8B" w:rsidP="00865C8B">
            <w:pPr>
              <w:pStyle w:val="ListDash1"/>
              <w:numPr>
                <w:ilvl w:val="0"/>
                <w:numId w:val="0"/>
              </w:numPr>
              <w:rPr>
                <w:lang w:val="en-IE"/>
              </w:rPr>
            </w:pPr>
            <w:r w:rsidRPr="006249F7">
              <w:rPr>
                <w:lang w:val="en-IE"/>
              </w:rPr>
              <w:t xml:space="preserve">Text information from a predefined </w:t>
            </w:r>
            <w:r w:rsidR="00A83AD2" w:rsidRPr="00EA6AB4">
              <w:t xml:space="preserve">code </w:t>
            </w:r>
            <w:r w:rsidRPr="00EA6AB4">
              <w:rPr>
                <w:lang w:val="en-IE"/>
              </w:rPr>
              <w:t>list</w:t>
            </w:r>
            <w:r w:rsidRPr="006249F7">
              <w:rPr>
                <w:lang w:val="en-IE"/>
              </w:rPr>
              <w:t xml:space="preserve"> (EN)</w:t>
            </w:r>
          </w:p>
        </w:tc>
      </w:tr>
      <w:tr w:rsidR="00865C8B" w:rsidRPr="000C6C03" w14:paraId="4A0B0B70" w14:textId="77777777" w:rsidTr="002658B0">
        <w:tc>
          <w:tcPr>
            <w:tcW w:w="3828" w:type="dxa"/>
            <w:shd w:val="clear" w:color="auto" w:fill="auto"/>
          </w:tcPr>
          <w:p w14:paraId="0CF24F6E" w14:textId="24D78888" w:rsidR="00865C8B" w:rsidRPr="006249F7" w:rsidRDefault="00865C8B" w:rsidP="00865C8B">
            <w:pPr>
              <w:pStyle w:val="ListDash1"/>
              <w:numPr>
                <w:ilvl w:val="0"/>
                <w:numId w:val="0"/>
              </w:numPr>
              <w:jc w:val="left"/>
              <w:rPr>
                <w:lang w:val="en-IE"/>
              </w:rPr>
            </w:pPr>
            <w:r w:rsidRPr="006249F7">
              <w:rPr>
                <w:lang w:val="en-IE"/>
              </w:rPr>
              <w:t>Unit of measurement</w:t>
            </w:r>
            <w:r w:rsidR="00C46C62">
              <w:rPr>
                <w:lang w:val="en-IE"/>
              </w:rPr>
              <w:t>****</w:t>
            </w:r>
            <w:r w:rsidRPr="006249F7">
              <w:rPr>
                <w:lang w:val="en-IE"/>
              </w:rPr>
              <w:br/>
            </w:r>
            <w:r w:rsidRPr="006249F7">
              <w:rPr>
                <w:i/>
                <w:iCs/>
                <w:lang w:val="en-IE"/>
              </w:rPr>
              <w:t>&lt;um&gt;</w:t>
            </w:r>
          </w:p>
        </w:tc>
        <w:tc>
          <w:tcPr>
            <w:tcW w:w="5670" w:type="dxa"/>
            <w:shd w:val="clear" w:color="auto" w:fill="auto"/>
          </w:tcPr>
          <w:p w14:paraId="46DDE79B" w14:textId="570C6FDF" w:rsidR="00865C8B" w:rsidRPr="006249F7" w:rsidRDefault="00865C8B" w:rsidP="00865C8B">
            <w:pPr>
              <w:pStyle w:val="ListDash1"/>
              <w:numPr>
                <w:ilvl w:val="0"/>
                <w:numId w:val="0"/>
              </w:numPr>
              <w:rPr>
                <w:lang w:val="en-IE"/>
              </w:rPr>
            </w:pPr>
            <w:r w:rsidRPr="006249F7">
              <w:rPr>
                <w:lang w:val="en-IE"/>
              </w:rPr>
              <w:t xml:space="preserve">Code </w:t>
            </w:r>
            <w:r w:rsidR="00C46C62">
              <w:rPr>
                <w:lang w:val="en-IE"/>
              </w:rPr>
              <w:t>expected for Output indicators defined in CAP SP and text from predefined list for rest of case</w:t>
            </w:r>
            <w:r w:rsidR="00D91E2E">
              <w:rPr>
                <w:lang w:val="en-IE"/>
              </w:rPr>
              <w:t xml:space="preserve"> </w:t>
            </w:r>
            <w:r w:rsidR="00C46C62">
              <w:rPr>
                <w:lang w:val="en-IE"/>
              </w:rPr>
              <w:t>(e.g O.3, O.0.</w:t>
            </w:r>
            <w:r w:rsidR="00D91E2E">
              <w:rPr>
                <w:lang w:val="en-IE"/>
              </w:rPr>
              <w:t>.</w:t>
            </w:r>
            <w:r w:rsidR="00C46C62">
              <w:rPr>
                <w:lang w:val="en-IE"/>
              </w:rPr>
              <w:t>.)</w:t>
            </w:r>
          </w:p>
        </w:tc>
      </w:tr>
      <w:tr w:rsidR="00865C8B" w:rsidRPr="000C6C03" w14:paraId="063DEC4B" w14:textId="77777777" w:rsidTr="002658B0">
        <w:trPr>
          <w:trHeight w:val="503"/>
        </w:trPr>
        <w:tc>
          <w:tcPr>
            <w:tcW w:w="3828" w:type="dxa"/>
            <w:shd w:val="clear" w:color="auto" w:fill="auto"/>
          </w:tcPr>
          <w:p w14:paraId="1451B309" w14:textId="77777777" w:rsidR="000062EA" w:rsidRPr="00BB078D" w:rsidRDefault="000062EA" w:rsidP="000062EA">
            <w:pPr>
              <w:pStyle w:val="ListDash1"/>
              <w:numPr>
                <w:ilvl w:val="0"/>
                <w:numId w:val="0"/>
              </w:numPr>
              <w:spacing w:after="0"/>
              <w:jc w:val="left"/>
              <w:rPr>
                <w:lang w:val="en-IE"/>
              </w:rPr>
            </w:pPr>
            <w:r w:rsidRPr="00BB078D">
              <w:rPr>
                <w:lang w:val="en-IE"/>
              </w:rPr>
              <w:t>Aggregated realised outputs with no double counting, including outputs generated by additional national financing</w:t>
            </w:r>
          </w:p>
          <w:p w14:paraId="46C0DF3D" w14:textId="64F691B2" w:rsidR="00865C8B" w:rsidRPr="006249F7" w:rsidRDefault="000062EA" w:rsidP="000062EA">
            <w:pPr>
              <w:pStyle w:val="ListDash1"/>
              <w:numPr>
                <w:ilvl w:val="0"/>
                <w:numId w:val="0"/>
              </w:numPr>
              <w:jc w:val="left"/>
              <w:rPr>
                <w:lang w:val="en-IE"/>
              </w:rPr>
            </w:pPr>
            <w:r w:rsidRPr="00BB078D">
              <w:rPr>
                <w:i/>
                <w:iCs/>
                <w:lang w:val="en-IE"/>
              </w:rPr>
              <w:t>&lt;RealisedOutput&gt;</w:t>
            </w:r>
          </w:p>
        </w:tc>
        <w:tc>
          <w:tcPr>
            <w:tcW w:w="5670" w:type="dxa"/>
            <w:shd w:val="clear" w:color="auto" w:fill="auto"/>
          </w:tcPr>
          <w:p w14:paraId="7040EFD7" w14:textId="6B9DEA5A" w:rsidR="00865C8B" w:rsidRPr="006249F7" w:rsidRDefault="002658B0" w:rsidP="00865C8B">
            <w:pPr>
              <w:pStyle w:val="ListDash1"/>
              <w:numPr>
                <w:ilvl w:val="0"/>
                <w:numId w:val="0"/>
              </w:numPr>
              <w:rPr>
                <w:lang w:val="en-IE"/>
              </w:rPr>
            </w:pPr>
            <w:r>
              <w:t>N</w:t>
            </w:r>
            <w:r w:rsidRPr="004C05E0">
              <w:t>umber 15 chars, 2 decimals, no thousand separators</w:t>
            </w:r>
            <w:r>
              <w:t>, with a positive (+) or negative (-) sign(e.g 123/-888)</w:t>
            </w:r>
          </w:p>
        </w:tc>
      </w:tr>
    </w:tbl>
    <w:p w14:paraId="424B190B" w14:textId="6EAA0BB9" w:rsidR="00061A1F" w:rsidRPr="00822184" w:rsidRDefault="00865C8B" w:rsidP="00C46C62">
      <w:pPr>
        <w:pStyle w:val="ListDash1"/>
        <w:numPr>
          <w:ilvl w:val="0"/>
          <w:numId w:val="0"/>
        </w:numPr>
        <w:spacing w:after="0"/>
        <w:ind w:left="765" w:hanging="283"/>
        <w:rPr>
          <w:i/>
          <w:iCs/>
        </w:rPr>
      </w:pPr>
      <w:r w:rsidRPr="00865C8B">
        <w:t>*</w:t>
      </w:r>
      <w:r w:rsidRPr="00822184">
        <w:rPr>
          <w:i/>
          <w:iCs/>
        </w:rPr>
        <w:t>Not expected in XML file</w:t>
      </w:r>
    </w:p>
    <w:p w14:paraId="25E5B291" w14:textId="568F9054" w:rsidR="00C46C62" w:rsidRPr="00822184" w:rsidRDefault="00C46C62" w:rsidP="00C46C62">
      <w:pPr>
        <w:pStyle w:val="ListDash1"/>
        <w:numPr>
          <w:ilvl w:val="0"/>
          <w:numId w:val="0"/>
        </w:numPr>
        <w:ind w:left="765" w:hanging="283"/>
        <w:rPr>
          <w:i/>
          <w:iCs/>
        </w:rPr>
      </w:pPr>
      <w:r w:rsidRPr="00822184">
        <w:rPr>
          <w:i/>
          <w:iCs/>
        </w:rPr>
        <w:t xml:space="preserve">**Category list can be found in XML_CATEGORY_GROUP_ResultsInd.xlsx document </w:t>
      </w:r>
    </w:p>
    <w:p w14:paraId="21D74881" w14:textId="3576616D" w:rsidR="00C46C62" w:rsidRPr="00822184" w:rsidRDefault="00C46C62" w:rsidP="00C46C62">
      <w:pPr>
        <w:pStyle w:val="ListDash1"/>
        <w:numPr>
          <w:ilvl w:val="0"/>
          <w:numId w:val="0"/>
        </w:numPr>
        <w:ind w:left="765" w:hanging="283"/>
        <w:rPr>
          <w:i/>
          <w:iCs/>
        </w:rPr>
      </w:pPr>
      <w:r w:rsidRPr="00822184">
        <w:rPr>
          <w:i/>
          <w:iCs/>
        </w:rPr>
        <w:lastRenderedPageBreak/>
        <w:t xml:space="preserve">***Sector list can be found in XML_CATEGORY_GROUP_ResultsInd.xlsx document </w:t>
      </w:r>
    </w:p>
    <w:p w14:paraId="063B6DA4" w14:textId="1709F21B" w:rsidR="00C46C62" w:rsidRPr="00822184" w:rsidRDefault="00C46C62" w:rsidP="00C46C62">
      <w:pPr>
        <w:pStyle w:val="ListDash1"/>
        <w:numPr>
          <w:ilvl w:val="0"/>
          <w:numId w:val="0"/>
        </w:numPr>
        <w:ind w:left="765" w:hanging="283"/>
        <w:rPr>
          <w:i/>
          <w:iCs/>
        </w:rPr>
      </w:pPr>
      <w:r w:rsidRPr="00822184">
        <w:rPr>
          <w:i/>
          <w:iCs/>
        </w:rPr>
        <w:t xml:space="preserve">***Unit of Measurement non-standard expected for this section can be in XML_CATEGORY_GROUP_ResultsInd.xlsx document </w:t>
      </w:r>
    </w:p>
    <w:p w14:paraId="19845EF4" w14:textId="77777777" w:rsidR="00C46C62" w:rsidRDefault="00C46C62" w:rsidP="00C46C62">
      <w:pPr>
        <w:pStyle w:val="ListDash1"/>
        <w:numPr>
          <w:ilvl w:val="0"/>
          <w:numId w:val="0"/>
        </w:numPr>
        <w:ind w:left="765" w:hanging="283"/>
      </w:pPr>
    </w:p>
    <w:p w14:paraId="2B4390A6" w14:textId="77777777" w:rsidR="00EA6AB4" w:rsidRDefault="00EA6AB4" w:rsidP="00C46C62">
      <w:pPr>
        <w:pStyle w:val="ListDash1"/>
        <w:numPr>
          <w:ilvl w:val="0"/>
          <w:numId w:val="0"/>
        </w:numPr>
        <w:ind w:left="765" w:hanging="283"/>
      </w:pPr>
    </w:p>
    <w:p w14:paraId="061D52A4" w14:textId="107DB9BC" w:rsidR="005E6CC4" w:rsidRPr="002F671D" w:rsidRDefault="005E6CC4" w:rsidP="005E6CC4">
      <w:pPr>
        <w:pStyle w:val="ListDash1"/>
        <w:numPr>
          <w:ilvl w:val="0"/>
          <w:numId w:val="0"/>
        </w:numPr>
        <w:spacing w:after="0"/>
        <w:ind w:left="567" w:hanging="283"/>
        <w:rPr>
          <w:i/>
          <w:iCs/>
          <w:color w:val="00B050"/>
          <w:sz w:val="22"/>
          <w:szCs w:val="22"/>
        </w:rPr>
      </w:pPr>
      <w:r w:rsidRPr="002F671D">
        <w:rPr>
          <w:i/>
          <w:iCs/>
          <w:color w:val="00B050"/>
          <w:sz w:val="22"/>
          <w:szCs w:val="22"/>
        </w:rPr>
        <w:t>&lt;aggregatedValuesByIntervention&gt;</w:t>
      </w:r>
      <w:r w:rsidRPr="002F671D">
        <w:rPr>
          <w:i/>
          <w:iCs/>
          <w:color w:val="00B050"/>
          <w:sz w:val="22"/>
          <w:szCs w:val="22"/>
        </w:rPr>
        <w:tab/>
      </w:r>
      <w:r w:rsidRPr="002F671D">
        <w:rPr>
          <w:i/>
          <w:iCs/>
          <w:color w:val="00B050"/>
          <w:sz w:val="22"/>
          <w:szCs w:val="22"/>
        </w:rPr>
        <w:tab/>
      </w:r>
    </w:p>
    <w:p w14:paraId="37FA593E" w14:textId="1778889B" w:rsidR="005E6CC4" w:rsidRPr="002F671D" w:rsidRDefault="005E6CC4" w:rsidP="005E6CC4">
      <w:pPr>
        <w:pStyle w:val="ListDash1"/>
        <w:numPr>
          <w:ilvl w:val="0"/>
          <w:numId w:val="0"/>
        </w:numPr>
        <w:spacing w:after="0"/>
        <w:ind w:left="567"/>
        <w:rPr>
          <w:i/>
          <w:iCs/>
          <w:color w:val="00B050"/>
          <w:sz w:val="22"/>
          <w:szCs w:val="22"/>
        </w:rPr>
      </w:pPr>
      <w:r w:rsidRPr="002F671D">
        <w:rPr>
          <w:i/>
          <w:iCs/>
          <w:color w:val="00B050"/>
          <w:sz w:val="22"/>
          <w:szCs w:val="22"/>
        </w:rPr>
        <w:t>&lt;aggregatedValue&gt;</w:t>
      </w:r>
    </w:p>
    <w:p w14:paraId="1A3E62D0" w14:textId="219BED49" w:rsidR="005E6CC4" w:rsidRPr="002F671D" w:rsidRDefault="005E6CC4" w:rsidP="005E6CC4">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t>&lt;budgetCode&gt;08030101000212001&lt;/budgetCode&gt;</w:t>
      </w:r>
    </w:p>
    <w:p w14:paraId="66617D62" w14:textId="4B07E14C" w:rsidR="005E6CC4" w:rsidRPr="000C52EF" w:rsidRDefault="005E6CC4" w:rsidP="005E6CC4">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r>
      <w:r w:rsidRPr="000C52EF">
        <w:rPr>
          <w:i/>
          <w:iCs/>
          <w:color w:val="00B050"/>
          <w:sz w:val="22"/>
          <w:szCs w:val="22"/>
        </w:rPr>
        <w:t>&lt;interventionCode&gt;II.</w:t>
      </w:r>
      <w:r w:rsidRPr="002F671D">
        <w:rPr>
          <w:i/>
          <w:iCs/>
          <w:color w:val="00B050"/>
          <w:sz w:val="22"/>
          <w:szCs w:val="22"/>
        </w:rPr>
        <w:t>Б</w:t>
      </w:r>
      <w:r w:rsidRPr="000C52EF">
        <w:rPr>
          <w:i/>
          <w:iCs/>
          <w:color w:val="00B050"/>
          <w:sz w:val="22"/>
          <w:szCs w:val="22"/>
        </w:rPr>
        <w:t>.1.&lt;/interventionCode&gt;</w:t>
      </w:r>
    </w:p>
    <w:p w14:paraId="4513FECE" w14:textId="266C1243" w:rsidR="005E6CC4" w:rsidRPr="000C52EF" w:rsidRDefault="005E6CC4" w:rsidP="005E6CC4">
      <w:pPr>
        <w:pStyle w:val="ListDash1"/>
        <w:numPr>
          <w:ilvl w:val="0"/>
          <w:numId w:val="0"/>
        </w:numPr>
        <w:spacing w:after="0"/>
        <w:ind w:left="567"/>
        <w:rPr>
          <w:i/>
          <w:iCs/>
          <w:color w:val="00B050"/>
          <w:sz w:val="22"/>
          <w:szCs w:val="22"/>
        </w:rPr>
      </w:pPr>
      <w:r w:rsidRPr="000C52EF">
        <w:rPr>
          <w:i/>
          <w:iCs/>
          <w:color w:val="00B050"/>
          <w:sz w:val="22"/>
          <w:szCs w:val="22"/>
        </w:rPr>
        <w:tab/>
      </w:r>
      <w:r w:rsidRPr="000C52EF">
        <w:rPr>
          <w:i/>
          <w:iCs/>
          <w:color w:val="00B050"/>
          <w:sz w:val="22"/>
          <w:szCs w:val="22"/>
        </w:rPr>
        <w:tab/>
        <w:t>&lt;typeOfInterventionCode&gt;ANC&lt;/typeOfInterventionCode&gt;</w:t>
      </w:r>
    </w:p>
    <w:p w14:paraId="2B22F563" w14:textId="34CEEC88" w:rsidR="005E6CC4" w:rsidRPr="002F671D" w:rsidRDefault="005E6CC4" w:rsidP="005E6CC4">
      <w:pPr>
        <w:pStyle w:val="ListDash1"/>
        <w:numPr>
          <w:ilvl w:val="0"/>
          <w:numId w:val="0"/>
        </w:numPr>
        <w:spacing w:after="0"/>
        <w:ind w:left="567"/>
        <w:rPr>
          <w:i/>
          <w:iCs/>
          <w:color w:val="00B050"/>
          <w:sz w:val="22"/>
          <w:szCs w:val="22"/>
        </w:rPr>
      </w:pPr>
      <w:r w:rsidRPr="000C52EF">
        <w:rPr>
          <w:i/>
          <w:iCs/>
          <w:color w:val="00B050"/>
          <w:sz w:val="22"/>
          <w:szCs w:val="22"/>
        </w:rPr>
        <w:tab/>
      </w:r>
      <w:r w:rsidRPr="000C52EF">
        <w:rPr>
          <w:i/>
          <w:iCs/>
          <w:color w:val="00B050"/>
          <w:sz w:val="22"/>
          <w:szCs w:val="22"/>
        </w:rPr>
        <w:tab/>
      </w:r>
      <w:r w:rsidRPr="002F671D">
        <w:rPr>
          <w:i/>
          <w:iCs/>
          <w:color w:val="00B050"/>
          <w:sz w:val="22"/>
          <w:szCs w:val="22"/>
        </w:rPr>
        <w:t>&lt;outputIndicatorCode&gt;O.12&lt;/outputIndicatorCode&gt;</w:t>
      </w:r>
    </w:p>
    <w:p w14:paraId="772C948E" w14:textId="2F6AEDEE" w:rsidR="005E6CC4" w:rsidRPr="002F671D" w:rsidRDefault="005E6CC4" w:rsidP="005E6CC4">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t>&lt;category&gt;mountains&lt;/category&gt;</w:t>
      </w:r>
    </w:p>
    <w:p w14:paraId="044BF145" w14:textId="296F2780" w:rsidR="005E6CC4" w:rsidRPr="002F671D" w:rsidRDefault="005E6CC4" w:rsidP="005E6CC4">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t>&lt;sector&gt;ABC12&lt;/sector&gt;</w:t>
      </w:r>
    </w:p>
    <w:p w14:paraId="707383E9" w14:textId="643BDD89" w:rsidR="005E6CC4" w:rsidRPr="00627EBF" w:rsidRDefault="005E6CC4" w:rsidP="005E6CC4">
      <w:pPr>
        <w:pStyle w:val="ListDash1"/>
        <w:numPr>
          <w:ilvl w:val="0"/>
          <w:numId w:val="0"/>
        </w:numPr>
        <w:spacing w:after="0"/>
        <w:ind w:left="567"/>
        <w:rPr>
          <w:i/>
          <w:iCs/>
          <w:color w:val="00B050"/>
          <w:sz w:val="22"/>
          <w:szCs w:val="22"/>
          <w:lang w:val="de-DE"/>
        </w:rPr>
      </w:pPr>
      <w:r w:rsidRPr="002F671D">
        <w:rPr>
          <w:i/>
          <w:iCs/>
          <w:color w:val="00B050"/>
          <w:sz w:val="22"/>
          <w:szCs w:val="22"/>
        </w:rPr>
        <w:tab/>
      </w:r>
      <w:r w:rsidRPr="002F671D">
        <w:rPr>
          <w:i/>
          <w:iCs/>
          <w:color w:val="00B050"/>
          <w:sz w:val="22"/>
          <w:szCs w:val="22"/>
        </w:rPr>
        <w:tab/>
      </w:r>
      <w:r w:rsidRPr="00627EBF">
        <w:rPr>
          <w:i/>
          <w:iCs/>
          <w:color w:val="00B050"/>
          <w:sz w:val="22"/>
          <w:szCs w:val="22"/>
          <w:lang w:val="de-DE"/>
        </w:rPr>
        <w:t>&lt;um&gt;ha&lt;/um&gt;</w:t>
      </w:r>
    </w:p>
    <w:p w14:paraId="631CC8A8" w14:textId="375ED665" w:rsidR="005E6CC4" w:rsidRPr="00627EBF" w:rsidRDefault="005E6CC4" w:rsidP="005E6CC4">
      <w:pPr>
        <w:pStyle w:val="ListDash1"/>
        <w:numPr>
          <w:ilvl w:val="0"/>
          <w:numId w:val="0"/>
        </w:numPr>
        <w:spacing w:after="0"/>
        <w:ind w:left="567"/>
        <w:rPr>
          <w:i/>
          <w:iCs/>
          <w:color w:val="00B050"/>
          <w:sz w:val="22"/>
          <w:szCs w:val="22"/>
          <w:lang w:val="de-DE"/>
        </w:rPr>
      </w:pPr>
      <w:r w:rsidRPr="00627EBF">
        <w:rPr>
          <w:i/>
          <w:iCs/>
          <w:color w:val="00B050"/>
          <w:sz w:val="22"/>
          <w:szCs w:val="22"/>
          <w:lang w:val="de-DE"/>
        </w:rPr>
        <w:tab/>
      </w:r>
      <w:r w:rsidRPr="00627EBF">
        <w:rPr>
          <w:i/>
          <w:iCs/>
          <w:color w:val="00B050"/>
          <w:sz w:val="22"/>
          <w:szCs w:val="22"/>
          <w:lang w:val="de-DE"/>
        </w:rPr>
        <w:tab/>
        <w:t>&lt;realisedOutput&gt;435435353.45&lt;/realisedOutput&gt;</w:t>
      </w:r>
    </w:p>
    <w:p w14:paraId="7BB2A218" w14:textId="15A558B4" w:rsidR="009D50D3" w:rsidRPr="002F671D" w:rsidRDefault="005E6CC4" w:rsidP="005E6CC4">
      <w:pPr>
        <w:pStyle w:val="ListDash1"/>
        <w:numPr>
          <w:ilvl w:val="0"/>
          <w:numId w:val="0"/>
        </w:numPr>
        <w:spacing w:after="0"/>
        <w:ind w:left="567" w:hanging="283"/>
        <w:rPr>
          <w:i/>
          <w:iCs/>
          <w:color w:val="00B050"/>
          <w:sz w:val="22"/>
          <w:szCs w:val="22"/>
        </w:rPr>
      </w:pPr>
      <w:r w:rsidRPr="00627EBF">
        <w:rPr>
          <w:i/>
          <w:iCs/>
          <w:color w:val="00B050"/>
          <w:sz w:val="22"/>
          <w:szCs w:val="22"/>
          <w:lang w:val="de-DE"/>
        </w:rPr>
        <w:tab/>
      </w:r>
      <w:r w:rsidRPr="002F671D">
        <w:rPr>
          <w:i/>
          <w:iCs/>
          <w:color w:val="00B050"/>
          <w:sz w:val="22"/>
          <w:szCs w:val="22"/>
        </w:rPr>
        <w:t>&lt;/aggregatedValue&gt;</w:t>
      </w:r>
    </w:p>
    <w:p w14:paraId="0348AA57" w14:textId="5DE2496E" w:rsidR="005E6CC4" w:rsidRDefault="005E6CC4" w:rsidP="005E6CC4">
      <w:pPr>
        <w:pStyle w:val="ListDash1"/>
        <w:numPr>
          <w:ilvl w:val="0"/>
          <w:numId w:val="0"/>
        </w:numPr>
        <w:spacing w:after="0"/>
        <w:ind w:left="567" w:hanging="283"/>
        <w:rPr>
          <w:i/>
          <w:iCs/>
          <w:color w:val="00B050"/>
          <w:sz w:val="22"/>
          <w:szCs w:val="22"/>
        </w:rPr>
      </w:pPr>
      <w:r w:rsidRPr="002F671D">
        <w:rPr>
          <w:i/>
          <w:iCs/>
          <w:color w:val="00B050"/>
          <w:sz w:val="22"/>
          <w:szCs w:val="22"/>
        </w:rPr>
        <w:t>&lt;/aggregatedValuesByIntervention&gt;</w:t>
      </w:r>
    </w:p>
    <w:p w14:paraId="4D27E716" w14:textId="0ED926F0" w:rsidR="00896E73" w:rsidRDefault="00896E73" w:rsidP="005E6CC4">
      <w:pPr>
        <w:pStyle w:val="ListDash1"/>
        <w:numPr>
          <w:ilvl w:val="0"/>
          <w:numId w:val="0"/>
        </w:numPr>
        <w:spacing w:after="0"/>
        <w:ind w:left="567" w:hanging="283"/>
        <w:rPr>
          <w:i/>
          <w:iCs/>
          <w:color w:val="00B050"/>
          <w:sz w:val="22"/>
          <w:szCs w:val="22"/>
        </w:rPr>
      </w:pPr>
    </w:p>
    <w:p w14:paraId="76CE2437" w14:textId="77777777" w:rsidR="002F671D" w:rsidRPr="002F671D" w:rsidRDefault="002F671D" w:rsidP="005E6CC4">
      <w:pPr>
        <w:pStyle w:val="ListDash1"/>
        <w:numPr>
          <w:ilvl w:val="0"/>
          <w:numId w:val="0"/>
        </w:numPr>
        <w:spacing w:after="0"/>
        <w:ind w:left="567" w:hanging="283"/>
        <w:rPr>
          <w:i/>
          <w:iCs/>
          <w:color w:val="00B050"/>
          <w:sz w:val="22"/>
          <w:szCs w:val="22"/>
        </w:rPr>
      </w:pPr>
    </w:p>
    <w:p w14:paraId="2F402FD5" w14:textId="6E9540A5" w:rsidR="00EA026A" w:rsidRPr="00710326" w:rsidRDefault="005E6CC4" w:rsidP="005E6CC4">
      <w:pPr>
        <w:pStyle w:val="ListDash1"/>
        <w:numPr>
          <w:ilvl w:val="0"/>
          <w:numId w:val="0"/>
        </w:numPr>
        <w:ind w:left="765" w:hanging="283"/>
        <w:jc w:val="left"/>
        <w:rPr>
          <w:u w:val="single"/>
        </w:rPr>
      </w:pPr>
      <w:r>
        <w:rPr>
          <w:u w:val="single"/>
        </w:rPr>
        <w:t xml:space="preserve">Section 2.3.2 - </w:t>
      </w:r>
      <w:r w:rsidR="00EA026A" w:rsidRPr="00055116">
        <w:rPr>
          <w:u w:val="single"/>
        </w:rPr>
        <w:t xml:space="preserve">Realised outputs - aggregated values </w:t>
      </w:r>
      <w:r w:rsidR="005126B9">
        <w:rPr>
          <w:u w:val="single"/>
        </w:rPr>
        <w:t>by</w:t>
      </w:r>
      <w:r w:rsidR="00EA026A" w:rsidRPr="00055116">
        <w:rPr>
          <w:u w:val="single"/>
        </w:rPr>
        <w:t xml:space="preserve"> type of interventions:</w:t>
      </w:r>
      <w:r w:rsidR="00710326">
        <w:rPr>
          <w:u w:val="single"/>
        </w:rPr>
        <w:br/>
      </w:r>
      <w:r w:rsidR="00710326" w:rsidRPr="00710326">
        <w:rPr>
          <w:i/>
          <w:iCs/>
        </w:rPr>
        <w:t>&lt;aggregatedValuesBy</w:t>
      </w:r>
      <w:r w:rsidR="00710326">
        <w:rPr>
          <w:i/>
          <w:iCs/>
        </w:rPr>
        <w:t>TypeOf</w:t>
      </w:r>
      <w:r w:rsidR="00710326" w:rsidRPr="00710326">
        <w:rPr>
          <w:i/>
          <w:iCs/>
        </w:rPr>
        <w:t>Intervention&gt;</w:t>
      </w:r>
      <w:r w:rsidR="00710326">
        <w:rPr>
          <w:i/>
          <w:iCs/>
        </w:rPr>
        <w:t>&lt;aggregatedValue&gt;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898"/>
      </w:tblGrid>
      <w:tr w:rsidR="005126B9" w14:paraId="7EA663EC" w14:textId="77777777" w:rsidTr="002658B0">
        <w:tc>
          <w:tcPr>
            <w:tcW w:w="3828" w:type="dxa"/>
            <w:shd w:val="clear" w:color="auto" w:fill="E7E6E6"/>
          </w:tcPr>
          <w:p w14:paraId="0D6A7564" w14:textId="77777777" w:rsidR="005126B9" w:rsidRDefault="005126B9" w:rsidP="006249F7">
            <w:pPr>
              <w:pStyle w:val="ListDash1"/>
              <w:numPr>
                <w:ilvl w:val="0"/>
                <w:numId w:val="0"/>
              </w:numPr>
            </w:pPr>
            <w:r w:rsidRPr="006249F7">
              <w:rPr>
                <w:b/>
                <w:bCs/>
              </w:rPr>
              <w:t>Item</w:t>
            </w:r>
            <w:r w:rsidRPr="006249F7">
              <w:rPr>
                <w:b/>
                <w:bCs/>
              </w:rPr>
              <w:br/>
            </w:r>
            <w:r w:rsidRPr="006249F7">
              <w:rPr>
                <w:b/>
                <w:bCs/>
                <w:i/>
                <w:iCs/>
              </w:rPr>
              <w:t>&lt;XMLtag&gt;</w:t>
            </w:r>
          </w:p>
        </w:tc>
        <w:tc>
          <w:tcPr>
            <w:tcW w:w="4898" w:type="dxa"/>
            <w:shd w:val="clear" w:color="auto" w:fill="E7E6E6"/>
          </w:tcPr>
          <w:p w14:paraId="4826415D" w14:textId="3C619DBE" w:rsidR="005126B9" w:rsidRDefault="008A4439" w:rsidP="006249F7">
            <w:pPr>
              <w:pStyle w:val="ListDash1"/>
              <w:numPr>
                <w:ilvl w:val="0"/>
                <w:numId w:val="0"/>
              </w:numPr>
            </w:pPr>
            <w:r>
              <w:rPr>
                <w:b/>
                <w:bCs/>
              </w:rPr>
              <w:t>Information to be placed in XML</w:t>
            </w:r>
          </w:p>
        </w:tc>
      </w:tr>
      <w:tr w:rsidR="005126B9" w14:paraId="6EC4B52A" w14:textId="77777777" w:rsidTr="002658B0">
        <w:tc>
          <w:tcPr>
            <w:tcW w:w="3828" w:type="dxa"/>
            <w:shd w:val="clear" w:color="auto" w:fill="auto"/>
          </w:tcPr>
          <w:p w14:paraId="50545E74" w14:textId="3285189D" w:rsidR="005126B9" w:rsidRDefault="005126B9" w:rsidP="006249F7">
            <w:pPr>
              <w:pStyle w:val="ListDash1"/>
              <w:numPr>
                <w:ilvl w:val="0"/>
                <w:numId w:val="0"/>
              </w:numPr>
              <w:jc w:val="left"/>
            </w:pPr>
            <w:r>
              <w:t xml:space="preserve">Type of </w:t>
            </w:r>
            <w:r w:rsidR="00822184">
              <w:t>i</w:t>
            </w:r>
            <w:r>
              <w:t>ntervention b</w:t>
            </w:r>
            <w:r w:rsidRPr="00B56A52">
              <w:t>udget code</w:t>
            </w:r>
            <w:r>
              <w:br/>
            </w:r>
            <w:r w:rsidRPr="006249F7">
              <w:rPr>
                <w:i/>
                <w:iCs/>
              </w:rPr>
              <w:t>&lt;budgetCode&gt;</w:t>
            </w:r>
          </w:p>
        </w:tc>
        <w:tc>
          <w:tcPr>
            <w:tcW w:w="4898" w:type="dxa"/>
            <w:shd w:val="clear" w:color="auto" w:fill="auto"/>
          </w:tcPr>
          <w:p w14:paraId="4FB85C96" w14:textId="52DE3031" w:rsidR="005126B9" w:rsidRDefault="005126B9" w:rsidP="006249F7">
            <w:pPr>
              <w:pStyle w:val="ListDash1"/>
              <w:numPr>
                <w:ilvl w:val="0"/>
                <w:numId w:val="0"/>
              </w:numPr>
            </w:pPr>
            <w:r>
              <w:t>14</w:t>
            </w:r>
            <w:r w:rsidR="00A037E6">
              <w:t xml:space="preserve">, 12 or 8 </w:t>
            </w:r>
            <w:r>
              <w:t>digits of the EU budget code</w:t>
            </w:r>
          </w:p>
        </w:tc>
      </w:tr>
      <w:tr w:rsidR="005E6CC4" w:rsidRPr="000C6C03" w14:paraId="6504E10D" w14:textId="77777777" w:rsidTr="002658B0">
        <w:tc>
          <w:tcPr>
            <w:tcW w:w="3828" w:type="dxa"/>
            <w:shd w:val="clear" w:color="auto" w:fill="auto"/>
          </w:tcPr>
          <w:p w14:paraId="78209700" w14:textId="30115B40" w:rsidR="005E6CC4" w:rsidRPr="006249F7" w:rsidRDefault="005E6CC4" w:rsidP="006249F7">
            <w:pPr>
              <w:pStyle w:val="ListDash1"/>
              <w:numPr>
                <w:ilvl w:val="0"/>
                <w:numId w:val="0"/>
              </w:numPr>
              <w:jc w:val="left"/>
              <w:rPr>
                <w:lang w:val="en-IE"/>
              </w:rPr>
            </w:pPr>
            <w:r w:rsidRPr="006249F7">
              <w:rPr>
                <w:lang w:val="en-IE"/>
              </w:rPr>
              <w:t xml:space="preserve">Type of </w:t>
            </w:r>
            <w:r w:rsidR="00822184">
              <w:rPr>
                <w:lang w:val="en-IE"/>
              </w:rPr>
              <w:t>i</w:t>
            </w:r>
            <w:r w:rsidRPr="006249F7">
              <w:rPr>
                <w:lang w:val="en-IE"/>
              </w:rPr>
              <w:t xml:space="preserve">ntervention </w:t>
            </w:r>
            <w:r w:rsidRPr="006249F7">
              <w:rPr>
                <w:lang w:val="en-IE"/>
              </w:rPr>
              <w:br/>
            </w:r>
            <w:r w:rsidRPr="006249F7">
              <w:rPr>
                <w:i/>
                <w:iCs/>
              </w:rPr>
              <w:t>&lt;typeOfInterventionCode&gt;</w:t>
            </w:r>
          </w:p>
        </w:tc>
        <w:tc>
          <w:tcPr>
            <w:tcW w:w="4898" w:type="dxa"/>
            <w:shd w:val="clear" w:color="auto" w:fill="auto"/>
          </w:tcPr>
          <w:p w14:paraId="154DCED8" w14:textId="00D082C9" w:rsidR="005E6CC4" w:rsidRPr="006249F7" w:rsidRDefault="005E6CC4" w:rsidP="006249F7">
            <w:pPr>
              <w:pStyle w:val="ListDash1"/>
              <w:numPr>
                <w:ilvl w:val="0"/>
                <w:numId w:val="0"/>
              </w:numPr>
              <w:rPr>
                <w:lang w:val="en-IE"/>
              </w:rPr>
            </w:pPr>
            <w:r w:rsidRPr="006249F7">
              <w:rPr>
                <w:lang w:val="en-IE"/>
              </w:rPr>
              <w:t>Type of Intervention code as commonly defined in CAP SP (e.g. BISS) – Text information</w:t>
            </w:r>
          </w:p>
        </w:tc>
      </w:tr>
      <w:tr w:rsidR="005E6CC4" w:rsidRPr="000C6C03" w14:paraId="798400AB" w14:textId="77777777" w:rsidTr="002658B0">
        <w:tc>
          <w:tcPr>
            <w:tcW w:w="3828" w:type="dxa"/>
            <w:shd w:val="clear" w:color="auto" w:fill="auto"/>
          </w:tcPr>
          <w:p w14:paraId="073A8C7D" w14:textId="037C980B" w:rsidR="005E6CC4" w:rsidRPr="006249F7" w:rsidRDefault="005E6CC4" w:rsidP="006249F7">
            <w:pPr>
              <w:pStyle w:val="ListDash1"/>
              <w:numPr>
                <w:ilvl w:val="0"/>
                <w:numId w:val="0"/>
              </w:numPr>
              <w:jc w:val="left"/>
              <w:rPr>
                <w:lang w:val="en-IE"/>
              </w:rPr>
            </w:pPr>
            <w:r w:rsidRPr="006249F7">
              <w:rPr>
                <w:lang w:val="en-IE"/>
              </w:rPr>
              <w:t xml:space="preserve">Output indicator </w:t>
            </w:r>
            <w:r w:rsidRPr="006249F7">
              <w:rPr>
                <w:lang w:val="en-IE"/>
              </w:rPr>
              <w:br/>
            </w:r>
            <w:r w:rsidRPr="006249F7">
              <w:rPr>
                <w:i/>
                <w:iCs/>
                <w:lang w:val="en-IE"/>
              </w:rPr>
              <w:t>&lt;outputIndicatorCode&gt;</w:t>
            </w:r>
          </w:p>
        </w:tc>
        <w:tc>
          <w:tcPr>
            <w:tcW w:w="4898" w:type="dxa"/>
            <w:shd w:val="clear" w:color="auto" w:fill="auto"/>
          </w:tcPr>
          <w:p w14:paraId="6C2C45F0" w14:textId="132CADE2" w:rsidR="005E6CC4" w:rsidRPr="006249F7" w:rsidRDefault="005E6CC4" w:rsidP="006249F7">
            <w:pPr>
              <w:pStyle w:val="ListDash1"/>
              <w:numPr>
                <w:ilvl w:val="0"/>
                <w:numId w:val="0"/>
              </w:numPr>
              <w:rPr>
                <w:lang w:val="en-IE"/>
              </w:rPr>
            </w:pPr>
            <w:r w:rsidRPr="006249F7">
              <w:rPr>
                <w:lang w:val="en-IE"/>
              </w:rPr>
              <w:t>O.1 to O.37</w:t>
            </w:r>
            <w:r w:rsidR="00D91E2E">
              <w:rPr>
                <w:lang w:val="en-IE"/>
              </w:rPr>
              <w:t xml:space="preserve">, excluding O.35 </w:t>
            </w:r>
            <w:r w:rsidRPr="006249F7">
              <w:rPr>
                <w:lang w:val="en-IE"/>
              </w:rPr>
              <w:t xml:space="preserve"> - Text information</w:t>
            </w:r>
          </w:p>
        </w:tc>
      </w:tr>
      <w:tr w:rsidR="005E6CC4" w:rsidRPr="000C6C03" w14:paraId="230A208B" w14:textId="77777777" w:rsidTr="002658B0">
        <w:tc>
          <w:tcPr>
            <w:tcW w:w="3828" w:type="dxa"/>
            <w:shd w:val="clear" w:color="auto" w:fill="auto"/>
          </w:tcPr>
          <w:p w14:paraId="581AA352" w14:textId="7399AD54" w:rsidR="005E6CC4" w:rsidRPr="006249F7" w:rsidRDefault="005E6CC4" w:rsidP="006249F7">
            <w:pPr>
              <w:pStyle w:val="ListDash1"/>
              <w:numPr>
                <w:ilvl w:val="0"/>
                <w:numId w:val="0"/>
              </w:numPr>
              <w:jc w:val="left"/>
              <w:rPr>
                <w:lang w:val="en-IE"/>
              </w:rPr>
            </w:pPr>
            <w:r w:rsidRPr="006249F7">
              <w:rPr>
                <w:lang w:val="en-IE"/>
              </w:rPr>
              <w:t>Category</w:t>
            </w:r>
            <w:r w:rsidR="00C46C62">
              <w:rPr>
                <w:lang w:val="en-IE"/>
              </w:rPr>
              <w:t>*</w:t>
            </w:r>
            <w:r w:rsidRPr="006249F7">
              <w:rPr>
                <w:lang w:val="en-IE"/>
              </w:rPr>
              <w:br/>
              <w:t>&lt;</w:t>
            </w:r>
            <w:r w:rsidRPr="006249F7">
              <w:rPr>
                <w:i/>
                <w:iCs/>
                <w:lang w:val="en-IE"/>
              </w:rPr>
              <w:t>category</w:t>
            </w:r>
            <w:r w:rsidRPr="006249F7">
              <w:rPr>
                <w:lang w:val="en-IE"/>
              </w:rPr>
              <w:t>&gt;</w:t>
            </w:r>
          </w:p>
        </w:tc>
        <w:tc>
          <w:tcPr>
            <w:tcW w:w="4898" w:type="dxa"/>
            <w:shd w:val="clear" w:color="auto" w:fill="auto"/>
          </w:tcPr>
          <w:p w14:paraId="10F85CBB" w14:textId="49D90E7B" w:rsidR="005E6CC4" w:rsidRPr="006249F7" w:rsidRDefault="005E7977" w:rsidP="006249F7">
            <w:pPr>
              <w:pStyle w:val="ListDash1"/>
              <w:numPr>
                <w:ilvl w:val="0"/>
                <w:numId w:val="0"/>
              </w:numPr>
              <w:rPr>
                <w:lang w:val="en-IE"/>
              </w:rPr>
            </w:pPr>
            <w:r>
              <w:t xml:space="preserve">Text expected from a predefined </w:t>
            </w:r>
            <w:r w:rsidR="00A83AD2" w:rsidRPr="00EA6AB4">
              <w:t xml:space="preserve">code </w:t>
            </w:r>
            <w:r w:rsidRPr="00EA6AB4">
              <w:t>list</w:t>
            </w:r>
            <w:r>
              <w:t xml:space="preserve"> – one of the categories defined for specific Result Indicators (EN)</w:t>
            </w:r>
          </w:p>
        </w:tc>
      </w:tr>
      <w:tr w:rsidR="005E6CC4" w:rsidRPr="000C6C03" w14:paraId="5DC4A178" w14:textId="77777777" w:rsidTr="002658B0">
        <w:tc>
          <w:tcPr>
            <w:tcW w:w="3828" w:type="dxa"/>
            <w:shd w:val="clear" w:color="auto" w:fill="auto"/>
          </w:tcPr>
          <w:p w14:paraId="568F2739" w14:textId="08C6B24A" w:rsidR="005E6CC4" w:rsidRPr="006249F7" w:rsidRDefault="005E6CC4" w:rsidP="006249F7">
            <w:pPr>
              <w:pStyle w:val="ListDash1"/>
              <w:numPr>
                <w:ilvl w:val="0"/>
                <w:numId w:val="0"/>
              </w:numPr>
              <w:jc w:val="left"/>
              <w:rPr>
                <w:lang w:val="en-IE"/>
              </w:rPr>
            </w:pPr>
            <w:r w:rsidRPr="006249F7">
              <w:rPr>
                <w:lang w:val="en-IE"/>
              </w:rPr>
              <w:t>Sector</w:t>
            </w:r>
            <w:r w:rsidR="00C46C62">
              <w:rPr>
                <w:lang w:val="en-IE"/>
              </w:rPr>
              <w:t>**</w:t>
            </w:r>
            <w:r w:rsidRPr="006249F7">
              <w:rPr>
                <w:lang w:val="en-IE"/>
              </w:rPr>
              <w:br/>
              <w:t>&lt;</w:t>
            </w:r>
            <w:r w:rsidRPr="006249F7">
              <w:rPr>
                <w:i/>
                <w:iCs/>
                <w:lang w:val="en-IE"/>
              </w:rPr>
              <w:t>sector</w:t>
            </w:r>
            <w:r w:rsidRPr="006249F7">
              <w:rPr>
                <w:lang w:val="en-IE"/>
              </w:rPr>
              <w:t>&gt;</w:t>
            </w:r>
          </w:p>
        </w:tc>
        <w:tc>
          <w:tcPr>
            <w:tcW w:w="4898" w:type="dxa"/>
            <w:shd w:val="clear" w:color="auto" w:fill="auto"/>
          </w:tcPr>
          <w:p w14:paraId="4CE08E6C" w14:textId="270D6C63" w:rsidR="005E6CC4" w:rsidRPr="006249F7" w:rsidRDefault="005E7977" w:rsidP="006249F7">
            <w:pPr>
              <w:pStyle w:val="ListDash1"/>
              <w:numPr>
                <w:ilvl w:val="0"/>
                <w:numId w:val="0"/>
              </w:numPr>
              <w:rPr>
                <w:lang w:val="en-IE"/>
              </w:rPr>
            </w:pPr>
            <w:r w:rsidRPr="006249F7">
              <w:rPr>
                <w:lang w:val="en-IE"/>
              </w:rPr>
              <w:t xml:space="preserve">Text information from a predefined </w:t>
            </w:r>
            <w:r w:rsidR="00A83AD2" w:rsidRPr="00EA6AB4">
              <w:t xml:space="preserve">code </w:t>
            </w:r>
            <w:r w:rsidRPr="00EA6AB4">
              <w:rPr>
                <w:lang w:val="en-IE"/>
              </w:rPr>
              <w:t>list</w:t>
            </w:r>
            <w:r w:rsidRPr="006249F7">
              <w:rPr>
                <w:lang w:val="en-IE"/>
              </w:rPr>
              <w:t xml:space="preserve"> (EN)</w:t>
            </w:r>
          </w:p>
        </w:tc>
      </w:tr>
      <w:tr w:rsidR="005E6CC4" w:rsidRPr="000C6C03" w14:paraId="317E3576" w14:textId="77777777" w:rsidTr="002658B0">
        <w:tc>
          <w:tcPr>
            <w:tcW w:w="3828" w:type="dxa"/>
            <w:shd w:val="clear" w:color="auto" w:fill="auto"/>
          </w:tcPr>
          <w:p w14:paraId="5B73696F" w14:textId="191F668A" w:rsidR="005E6CC4" w:rsidRPr="006249F7" w:rsidRDefault="005E6CC4" w:rsidP="006249F7">
            <w:pPr>
              <w:pStyle w:val="ListDash1"/>
              <w:numPr>
                <w:ilvl w:val="0"/>
                <w:numId w:val="0"/>
              </w:numPr>
              <w:jc w:val="left"/>
              <w:rPr>
                <w:lang w:val="en-IE"/>
              </w:rPr>
            </w:pPr>
            <w:r w:rsidRPr="006249F7">
              <w:rPr>
                <w:lang w:val="en-IE"/>
              </w:rPr>
              <w:t>Unit of measurement</w:t>
            </w:r>
            <w:r w:rsidR="00C46C62">
              <w:rPr>
                <w:lang w:val="en-IE"/>
              </w:rPr>
              <w:t>***</w:t>
            </w:r>
            <w:r w:rsidRPr="006249F7">
              <w:rPr>
                <w:lang w:val="en-IE"/>
              </w:rPr>
              <w:br/>
            </w:r>
            <w:r w:rsidRPr="006249F7">
              <w:rPr>
                <w:i/>
                <w:iCs/>
                <w:lang w:val="en-IE"/>
              </w:rPr>
              <w:t>&lt;um&gt;</w:t>
            </w:r>
          </w:p>
        </w:tc>
        <w:tc>
          <w:tcPr>
            <w:tcW w:w="4898" w:type="dxa"/>
            <w:shd w:val="clear" w:color="auto" w:fill="auto"/>
          </w:tcPr>
          <w:p w14:paraId="75A0B64A" w14:textId="1D1A3D7F" w:rsidR="005E6CC4" w:rsidRPr="006249F7" w:rsidRDefault="00C46C62" w:rsidP="006249F7">
            <w:pPr>
              <w:pStyle w:val="ListDash1"/>
              <w:numPr>
                <w:ilvl w:val="0"/>
                <w:numId w:val="0"/>
              </w:numPr>
              <w:rPr>
                <w:lang w:val="en-IE"/>
              </w:rPr>
            </w:pPr>
            <w:r w:rsidRPr="006249F7">
              <w:rPr>
                <w:lang w:val="en-IE"/>
              </w:rPr>
              <w:t xml:space="preserve">Code </w:t>
            </w:r>
            <w:r>
              <w:rPr>
                <w:lang w:val="en-IE"/>
              </w:rPr>
              <w:t>expected for Output indicators defined in CAP SP and text from predefined list for rest of case</w:t>
            </w:r>
            <w:r w:rsidR="00D91E2E">
              <w:rPr>
                <w:lang w:val="en-IE"/>
              </w:rPr>
              <w:t xml:space="preserve"> </w:t>
            </w:r>
            <w:r>
              <w:rPr>
                <w:lang w:val="en-IE"/>
              </w:rPr>
              <w:t>(e.g O.3, O.0.</w:t>
            </w:r>
            <w:r w:rsidR="00D91E2E">
              <w:rPr>
                <w:lang w:val="en-IE"/>
              </w:rPr>
              <w:t>.</w:t>
            </w:r>
            <w:r>
              <w:rPr>
                <w:lang w:val="en-IE"/>
              </w:rPr>
              <w:t>.)</w:t>
            </w:r>
          </w:p>
        </w:tc>
      </w:tr>
      <w:tr w:rsidR="005E6CC4" w:rsidRPr="000C6C03" w14:paraId="101DD82B" w14:textId="77777777" w:rsidTr="002658B0">
        <w:trPr>
          <w:trHeight w:val="503"/>
        </w:trPr>
        <w:tc>
          <w:tcPr>
            <w:tcW w:w="3828" w:type="dxa"/>
            <w:shd w:val="clear" w:color="auto" w:fill="auto"/>
          </w:tcPr>
          <w:p w14:paraId="2E9DB481" w14:textId="33D73F48" w:rsidR="005E6CC4" w:rsidRPr="006249F7" w:rsidRDefault="000062EA" w:rsidP="006249F7">
            <w:pPr>
              <w:pStyle w:val="ListDash1"/>
              <w:numPr>
                <w:ilvl w:val="0"/>
                <w:numId w:val="0"/>
              </w:numPr>
              <w:jc w:val="left"/>
              <w:rPr>
                <w:lang w:val="en-IE"/>
              </w:rPr>
            </w:pPr>
            <w:r w:rsidRPr="00BB078D">
              <w:rPr>
                <w:lang w:val="en-IE"/>
              </w:rPr>
              <w:t>Aggregated realised output with no double counting, including output generated by additional national financing</w:t>
            </w:r>
            <w:r w:rsidRPr="00BB078D">
              <w:rPr>
                <w:lang w:val="en-IE"/>
              </w:rPr>
              <w:br/>
            </w:r>
            <w:r w:rsidRPr="00BB078D">
              <w:rPr>
                <w:i/>
                <w:iCs/>
                <w:lang w:val="en-IE"/>
              </w:rPr>
              <w:lastRenderedPageBreak/>
              <w:t>&lt;RealisedOutput&gt;</w:t>
            </w:r>
          </w:p>
        </w:tc>
        <w:tc>
          <w:tcPr>
            <w:tcW w:w="4898" w:type="dxa"/>
            <w:shd w:val="clear" w:color="auto" w:fill="auto"/>
          </w:tcPr>
          <w:p w14:paraId="732290E7" w14:textId="35ACE135" w:rsidR="005E6CC4" w:rsidRPr="006249F7" w:rsidRDefault="002658B0" w:rsidP="006249F7">
            <w:pPr>
              <w:pStyle w:val="ListDash1"/>
              <w:numPr>
                <w:ilvl w:val="0"/>
                <w:numId w:val="0"/>
              </w:numPr>
              <w:rPr>
                <w:lang w:val="en-IE"/>
              </w:rPr>
            </w:pPr>
            <w:r>
              <w:lastRenderedPageBreak/>
              <w:t>N</w:t>
            </w:r>
            <w:r w:rsidRPr="004C05E0">
              <w:t>umber 15 chars, 2 decimals, no thousand separators</w:t>
            </w:r>
            <w:r>
              <w:t>, with a positive (+) or negative (-) sign(e.g 123/-888)</w:t>
            </w:r>
          </w:p>
        </w:tc>
      </w:tr>
      <w:tr w:rsidR="002C763D" w:rsidRPr="000C6C03" w14:paraId="3C873936" w14:textId="77777777" w:rsidTr="002658B0">
        <w:trPr>
          <w:trHeight w:val="503"/>
        </w:trPr>
        <w:tc>
          <w:tcPr>
            <w:tcW w:w="3828" w:type="dxa"/>
            <w:shd w:val="clear" w:color="auto" w:fill="auto"/>
          </w:tcPr>
          <w:p w14:paraId="3D2A31FC" w14:textId="6D7BFAB4" w:rsidR="002C763D" w:rsidRPr="002C763D" w:rsidRDefault="002C763D" w:rsidP="006249F7">
            <w:pPr>
              <w:pStyle w:val="ListDash1"/>
              <w:numPr>
                <w:ilvl w:val="0"/>
                <w:numId w:val="0"/>
              </w:numPr>
              <w:jc w:val="left"/>
              <w:rPr>
                <w:highlight w:val="yellow"/>
                <w:lang w:val="en-IE"/>
              </w:rPr>
            </w:pPr>
            <w:r w:rsidRPr="002C763D">
              <w:rPr>
                <w:highlight w:val="yellow"/>
                <w:lang w:val="en-IE"/>
              </w:rPr>
              <w:t>Realised Expenditure &lt;</w:t>
            </w:r>
            <w:r w:rsidR="00234C30" w:rsidRPr="00234C30">
              <w:rPr>
                <w:highlight w:val="yellow"/>
                <w:lang w:val="en-IE"/>
              </w:rPr>
              <w:t>realisedExpenditure</w:t>
            </w:r>
            <w:r w:rsidRPr="00234C30">
              <w:rPr>
                <w:highlight w:val="yellow"/>
                <w:lang w:val="en-IE"/>
              </w:rPr>
              <w:t>&gt;</w:t>
            </w:r>
          </w:p>
        </w:tc>
        <w:tc>
          <w:tcPr>
            <w:tcW w:w="4898" w:type="dxa"/>
            <w:shd w:val="clear" w:color="auto" w:fill="auto"/>
          </w:tcPr>
          <w:p w14:paraId="16CC73E8" w14:textId="7F510C3B" w:rsidR="002C763D" w:rsidRPr="002C763D" w:rsidRDefault="002C763D" w:rsidP="006249F7">
            <w:pPr>
              <w:pStyle w:val="ListDash1"/>
              <w:numPr>
                <w:ilvl w:val="0"/>
                <w:numId w:val="0"/>
              </w:numPr>
              <w:rPr>
                <w:highlight w:val="yellow"/>
              </w:rPr>
            </w:pPr>
            <w:r w:rsidRPr="002C763D">
              <w:rPr>
                <w:highlight w:val="yellow"/>
              </w:rPr>
              <w:t xml:space="preserve">Automatically calculated except for </w:t>
            </w:r>
            <w:r w:rsidR="00330E8C">
              <w:rPr>
                <w:highlight w:val="yellow"/>
              </w:rPr>
              <w:t>O.10, O.11,</w:t>
            </w:r>
            <w:r w:rsidRPr="002C763D">
              <w:rPr>
                <w:highlight w:val="yellow"/>
              </w:rPr>
              <w:t>O.12, O.13 output indicators, non</w:t>
            </w:r>
            <w:r>
              <w:rPr>
                <w:highlight w:val="yellow"/>
              </w:rPr>
              <w:t>-</w:t>
            </w:r>
            <w:r w:rsidRPr="002C763D">
              <w:rPr>
                <w:highlight w:val="yellow"/>
              </w:rPr>
              <w:t>mandatory</w:t>
            </w:r>
            <w:r>
              <w:rPr>
                <w:highlight w:val="yellow"/>
              </w:rPr>
              <w:t xml:space="preserve">. </w:t>
            </w:r>
            <w:r w:rsidRPr="002C763D">
              <w:rPr>
                <w:highlight w:val="yellow"/>
              </w:rPr>
              <w:t>Number 15 chars, 2 decimals, no thousand separators</w:t>
            </w:r>
            <w:r>
              <w:rPr>
                <w:highlight w:val="yellow"/>
              </w:rPr>
              <w:t xml:space="preserve"> in case declaring this value.</w:t>
            </w:r>
          </w:p>
        </w:tc>
      </w:tr>
    </w:tbl>
    <w:p w14:paraId="136E277F" w14:textId="5DE51104" w:rsidR="00C46C62" w:rsidRPr="00822184" w:rsidRDefault="00C46C62" w:rsidP="00C46C62">
      <w:pPr>
        <w:pStyle w:val="ListDash1"/>
        <w:numPr>
          <w:ilvl w:val="0"/>
          <w:numId w:val="0"/>
        </w:numPr>
        <w:ind w:left="765" w:hanging="283"/>
        <w:rPr>
          <w:i/>
          <w:iCs/>
        </w:rPr>
      </w:pPr>
      <w:r>
        <w:t>*</w:t>
      </w:r>
      <w:r w:rsidRPr="00822184">
        <w:rPr>
          <w:i/>
          <w:iCs/>
        </w:rPr>
        <w:t xml:space="preserve">Category list can be found in XML_CATEGORY_GROUP_ResultsInd.xlsx document </w:t>
      </w:r>
    </w:p>
    <w:p w14:paraId="03EDEE42" w14:textId="37CAA337" w:rsidR="00C46C62" w:rsidRPr="00822184" w:rsidRDefault="00C46C62" w:rsidP="00C46C62">
      <w:pPr>
        <w:pStyle w:val="ListDash1"/>
        <w:numPr>
          <w:ilvl w:val="0"/>
          <w:numId w:val="0"/>
        </w:numPr>
        <w:ind w:left="765" w:hanging="283"/>
        <w:rPr>
          <w:i/>
          <w:iCs/>
        </w:rPr>
      </w:pPr>
      <w:r w:rsidRPr="00822184">
        <w:rPr>
          <w:i/>
          <w:iCs/>
        </w:rPr>
        <w:t xml:space="preserve">**Sector list can be found in XML_CATEGORY_GROUP_ResultsInd.xlsx document </w:t>
      </w:r>
    </w:p>
    <w:p w14:paraId="59DA1984" w14:textId="73E449DF" w:rsidR="00C46C62" w:rsidRPr="00822184" w:rsidRDefault="00C46C62" w:rsidP="00C46C62">
      <w:pPr>
        <w:pStyle w:val="ListDash1"/>
        <w:numPr>
          <w:ilvl w:val="0"/>
          <w:numId w:val="0"/>
        </w:numPr>
        <w:ind w:left="765" w:hanging="283"/>
        <w:rPr>
          <w:i/>
          <w:iCs/>
        </w:rPr>
      </w:pPr>
      <w:r w:rsidRPr="00822184">
        <w:rPr>
          <w:i/>
          <w:iCs/>
        </w:rPr>
        <w:t xml:space="preserve">**Unit of Measurement non-standard expected for this section can be in XML_CATEGORY_GROUP_ResultsInd.xlsx document </w:t>
      </w:r>
    </w:p>
    <w:p w14:paraId="285EFDA6" w14:textId="42D332FB" w:rsidR="00EA026A" w:rsidRDefault="00EA026A" w:rsidP="009D50D3">
      <w:pPr>
        <w:pStyle w:val="ListDash1"/>
        <w:numPr>
          <w:ilvl w:val="0"/>
          <w:numId w:val="0"/>
        </w:numPr>
        <w:ind w:left="1286"/>
        <w:rPr>
          <w:u w:val="single"/>
        </w:rPr>
      </w:pPr>
    </w:p>
    <w:p w14:paraId="37A8F4EF" w14:textId="4A325B4C" w:rsidR="00015B71" w:rsidRPr="002F671D" w:rsidRDefault="00015B71" w:rsidP="00015B71">
      <w:pPr>
        <w:pStyle w:val="ListDash1"/>
        <w:numPr>
          <w:ilvl w:val="0"/>
          <w:numId w:val="0"/>
        </w:numPr>
        <w:spacing w:after="0"/>
        <w:ind w:left="567"/>
        <w:rPr>
          <w:i/>
          <w:iCs/>
          <w:color w:val="00B050"/>
          <w:sz w:val="22"/>
          <w:szCs w:val="22"/>
        </w:rPr>
      </w:pPr>
      <w:r w:rsidRPr="002F671D">
        <w:rPr>
          <w:i/>
          <w:iCs/>
          <w:color w:val="00B050"/>
          <w:sz w:val="22"/>
          <w:szCs w:val="22"/>
        </w:rPr>
        <w:t>&lt;aggregatedValuesByTypeOfIntervention&gt;</w:t>
      </w:r>
    </w:p>
    <w:p w14:paraId="67C955DB" w14:textId="71C90DEF" w:rsidR="00015B71" w:rsidRPr="002F671D" w:rsidRDefault="00015B71" w:rsidP="00015B71">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t>&lt;aggregatedValue&gt;</w:t>
      </w:r>
    </w:p>
    <w:p w14:paraId="31EF9504" w14:textId="49286D67" w:rsidR="00015B71" w:rsidRPr="002F671D" w:rsidRDefault="00015B71" w:rsidP="00015B71">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&lt;budgetCode&gt;08020401000004&lt;/budgetCode&gt;</w:t>
      </w:r>
    </w:p>
    <w:p w14:paraId="4F3487DA" w14:textId="2EF9F1B2" w:rsidR="00015B71" w:rsidRPr="002F671D" w:rsidRDefault="00015B71" w:rsidP="00015B71">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&lt;typeOfInterventionCode&gt;BISS&lt;/typeOfInterventionCode&gt;</w:t>
      </w:r>
    </w:p>
    <w:p w14:paraId="2D4CA863" w14:textId="35A0C0A9" w:rsidR="00015B71" w:rsidRPr="002F671D" w:rsidRDefault="00015B71" w:rsidP="00015B71">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&lt;outputIndicatorCode&gt;O.4&lt;/outputIndicatorCode&gt;</w:t>
      </w:r>
    </w:p>
    <w:p w14:paraId="70E4B0E8" w14:textId="730BE297" w:rsidR="00015B71" w:rsidRPr="002F671D" w:rsidRDefault="00015B71" w:rsidP="00015B71">
      <w:pPr>
        <w:pStyle w:val="ListDash1"/>
        <w:numPr>
          <w:ilvl w:val="0"/>
          <w:numId w:val="0"/>
        </w:numPr>
        <w:spacing w:after="0"/>
        <w:ind w:left="765" w:hanging="283"/>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&lt;um&gt;ha&lt;/um&gt;</w:t>
      </w:r>
    </w:p>
    <w:p w14:paraId="31A0AFB6" w14:textId="79B862C2" w:rsidR="00015B71" w:rsidRDefault="00015B71" w:rsidP="00015B71">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&lt;realisedOutput&gt;123456.34&lt;/realisedOutput&gt;</w:t>
      </w:r>
    </w:p>
    <w:p w14:paraId="08B5ACB2" w14:textId="361E21DD" w:rsidR="002C763D" w:rsidRPr="002F671D" w:rsidRDefault="002C763D" w:rsidP="00015B71">
      <w:pPr>
        <w:pStyle w:val="ListDash1"/>
        <w:numPr>
          <w:ilvl w:val="0"/>
          <w:numId w:val="0"/>
        </w:numPr>
        <w:spacing w:after="0"/>
        <w:ind w:left="567"/>
        <w:rPr>
          <w:i/>
          <w:iCs/>
          <w:color w:val="00B050"/>
          <w:sz w:val="22"/>
          <w:szCs w:val="22"/>
        </w:rPr>
      </w:pPr>
      <w:r>
        <w:rPr>
          <w:i/>
          <w:iCs/>
          <w:color w:val="00B050"/>
          <w:sz w:val="22"/>
          <w:szCs w:val="22"/>
        </w:rPr>
        <w:tab/>
      </w:r>
      <w:r>
        <w:rPr>
          <w:i/>
          <w:iCs/>
          <w:color w:val="00B050"/>
          <w:sz w:val="22"/>
          <w:szCs w:val="22"/>
        </w:rPr>
        <w:tab/>
      </w:r>
      <w:r>
        <w:rPr>
          <w:i/>
          <w:iCs/>
          <w:color w:val="00B050"/>
          <w:sz w:val="22"/>
          <w:szCs w:val="22"/>
        </w:rPr>
        <w:tab/>
      </w:r>
      <w:r w:rsidRPr="00234C30">
        <w:rPr>
          <w:i/>
          <w:iCs/>
          <w:color w:val="00B050"/>
          <w:sz w:val="22"/>
          <w:szCs w:val="22"/>
          <w:highlight w:val="yellow"/>
        </w:rPr>
        <w:t>&lt;</w:t>
      </w:r>
      <w:r w:rsidR="00234C30" w:rsidRPr="00234C30">
        <w:rPr>
          <w:i/>
          <w:iCs/>
          <w:color w:val="00B050"/>
          <w:sz w:val="22"/>
          <w:szCs w:val="22"/>
          <w:highlight w:val="yellow"/>
        </w:rPr>
        <w:t>realisedExpenditure</w:t>
      </w:r>
      <w:r w:rsidRPr="00234C30">
        <w:rPr>
          <w:i/>
          <w:iCs/>
          <w:color w:val="00B050"/>
          <w:sz w:val="22"/>
          <w:szCs w:val="22"/>
          <w:highlight w:val="yellow"/>
        </w:rPr>
        <w:t>&gt;123456.44&lt;</w:t>
      </w:r>
      <w:r w:rsidR="000D589A" w:rsidRPr="00234C30">
        <w:rPr>
          <w:i/>
          <w:iCs/>
          <w:color w:val="00B050"/>
          <w:sz w:val="22"/>
          <w:szCs w:val="22"/>
          <w:highlight w:val="yellow"/>
        </w:rPr>
        <w:t>/</w:t>
      </w:r>
      <w:r w:rsidR="00234C30" w:rsidRPr="00234C30">
        <w:rPr>
          <w:i/>
          <w:iCs/>
          <w:color w:val="00B050"/>
          <w:sz w:val="22"/>
          <w:szCs w:val="22"/>
          <w:highlight w:val="yellow"/>
        </w:rPr>
        <w:t>realisedExpenditure</w:t>
      </w:r>
      <w:r w:rsidRPr="00234C30">
        <w:rPr>
          <w:i/>
          <w:iCs/>
          <w:color w:val="00B050"/>
          <w:sz w:val="22"/>
          <w:szCs w:val="22"/>
          <w:highlight w:val="yellow"/>
        </w:rPr>
        <w:t>&gt;</w:t>
      </w:r>
      <w:r w:rsidR="00950A71">
        <w:rPr>
          <w:i/>
          <w:iCs/>
          <w:color w:val="00B050"/>
          <w:sz w:val="22"/>
          <w:szCs w:val="22"/>
        </w:rPr>
        <w:t>***</w:t>
      </w:r>
    </w:p>
    <w:p w14:paraId="3B57A9CA" w14:textId="3FF710D3" w:rsidR="00015B71" w:rsidRPr="002F671D" w:rsidRDefault="00015B71" w:rsidP="00015B71">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t>&lt;/aggregatedValue&gt;</w:t>
      </w:r>
    </w:p>
    <w:p w14:paraId="69C978D7" w14:textId="2DCD1AE5" w:rsidR="00015B71" w:rsidRPr="002F671D" w:rsidRDefault="00015B71" w:rsidP="00015B71">
      <w:pPr>
        <w:pStyle w:val="ListDash1"/>
        <w:numPr>
          <w:ilvl w:val="0"/>
          <w:numId w:val="0"/>
        </w:numPr>
        <w:spacing w:after="0"/>
        <w:ind w:left="567"/>
        <w:rPr>
          <w:i/>
          <w:iCs/>
          <w:color w:val="00B050"/>
          <w:sz w:val="22"/>
          <w:szCs w:val="22"/>
        </w:rPr>
      </w:pPr>
      <w:r w:rsidRPr="002F671D">
        <w:rPr>
          <w:i/>
          <w:iCs/>
          <w:color w:val="00B050"/>
          <w:sz w:val="22"/>
          <w:szCs w:val="22"/>
        </w:rPr>
        <w:t>&lt;/aggregatedValuesByTypeOfIntervention&gt;</w:t>
      </w:r>
    </w:p>
    <w:p w14:paraId="7F52FBE3" w14:textId="7E087D05" w:rsidR="00015B71" w:rsidRDefault="00015B71" w:rsidP="00015B71">
      <w:pPr>
        <w:pStyle w:val="ListDash1"/>
        <w:numPr>
          <w:ilvl w:val="0"/>
          <w:numId w:val="0"/>
        </w:numPr>
        <w:ind w:left="1286"/>
        <w:rPr>
          <w:u w:val="single"/>
        </w:rPr>
      </w:pPr>
    </w:p>
    <w:p w14:paraId="7617CFA2" w14:textId="403B40D8" w:rsidR="00896E73" w:rsidRPr="00896E73" w:rsidRDefault="00896E73" w:rsidP="00896E73">
      <w:pPr>
        <w:pStyle w:val="ListDash1"/>
        <w:numPr>
          <w:ilvl w:val="0"/>
          <w:numId w:val="0"/>
        </w:numPr>
        <w:ind w:left="1286" w:hanging="283"/>
      </w:pPr>
      <w:r>
        <w:t xml:space="preserve">Accepted values for </w:t>
      </w:r>
      <w:r w:rsidRPr="007A4B97">
        <w:rPr>
          <w:i/>
          <w:iCs/>
        </w:rPr>
        <w:t>Category</w:t>
      </w:r>
      <w:r>
        <w:rPr>
          <w:i/>
          <w:iCs/>
        </w:rPr>
        <w:t xml:space="preserve"> </w:t>
      </w:r>
      <w:r>
        <w:t xml:space="preserve">can be found into </w:t>
      </w:r>
      <w:r w:rsidR="009B38BF" w:rsidRPr="00A037E6">
        <w:rPr>
          <w:i/>
          <w:iCs/>
        </w:rPr>
        <w:t>XML_CATEGORY_GROUP_ResultsInd.xlsx</w:t>
      </w:r>
      <w:r w:rsidR="009B38BF">
        <w:t xml:space="preserve"> </w:t>
      </w:r>
      <w:r>
        <w:t>file from end of document.</w:t>
      </w:r>
    </w:p>
    <w:p w14:paraId="1284FF55" w14:textId="23C72DF8" w:rsidR="00950A71" w:rsidRPr="00950A71" w:rsidRDefault="00950A71" w:rsidP="00950A71">
      <w:pPr>
        <w:pStyle w:val="ListDash1"/>
        <w:numPr>
          <w:ilvl w:val="0"/>
          <w:numId w:val="0"/>
        </w:numPr>
        <w:ind w:left="482"/>
        <w:jc w:val="left"/>
        <w:rPr>
          <w:color w:val="00B050"/>
          <w:lang w:val="en-US"/>
        </w:rPr>
      </w:pPr>
      <w:r w:rsidRPr="00950A71">
        <w:rPr>
          <w:color w:val="00B050"/>
          <w:highlight w:val="yellow"/>
        </w:rPr>
        <w:t xml:space="preserve">*** field optional, </w:t>
      </w:r>
      <w:r w:rsidRPr="00950A71">
        <w:rPr>
          <w:i/>
          <w:iCs/>
          <w:color w:val="00B050"/>
          <w:highlight w:val="yellow"/>
          <w:lang w:val="en-US"/>
        </w:rPr>
        <w:t>&lt;realisedExpenditure/&gt;</w:t>
      </w:r>
      <w:r w:rsidRPr="00950A71">
        <w:rPr>
          <w:color w:val="00B050"/>
          <w:highlight w:val="yellow"/>
          <w:lang w:val="en-US"/>
        </w:rPr>
        <w:t xml:space="preserve"> or </w:t>
      </w:r>
      <w:r w:rsidRPr="00950A71">
        <w:rPr>
          <w:i/>
          <w:iCs/>
          <w:color w:val="00B050"/>
          <w:highlight w:val="yellow"/>
          <w:lang w:val="en-US"/>
        </w:rPr>
        <w:t>&lt;realisedExpenditure&gt;&lt;/realisedExpenditure&gt;</w:t>
      </w:r>
      <w:r w:rsidRPr="00950A71">
        <w:rPr>
          <w:color w:val="00B050"/>
          <w:highlight w:val="yellow"/>
          <w:lang w:val="en-US"/>
        </w:rPr>
        <w:t xml:space="preserve"> both options are working in case no data to be reported</w:t>
      </w:r>
    </w:p>
    <w:p w14:paraId="5EC52B0E" w14:textId="13440DF6" w:rsidR="009B38BF" w:rsidRDefault="009B38BF" w:rsidP="00950A71">
      <w:pPr>
        <w:pStyle w:val="ListDash1"/>
        <w:numPr>
          <w:ilvl w:val="0"/>
          <w:numId w:val="0"/>
        </w:numPr>
        <w:rPr>
          <w:u w:val="single"/>
        </w:rPr>
      </w:pPr>
    </w:p>
    <w:p w14:paraId="754760E9" w14:textId="70F5FAD4" w:rsidR="00015B71" w:rsidRDefault="00015B71" w:rsidP="00015B71">
      <w:pPr>
        <w:pStyle w:val="ListDash1"/>
        <w:numPr>
          <w:ilvl w:val="0"/>
          <w:numId w:val="0"/>
        </w:numPr>
        <w:ind w:left="765" w:hanging="283"/>
        <w:jc w:val="left"/>
        <w:rPr>
          <w:u w:val="single"/>
        </w:rPr>
      </w:pPr>
      <w:r>
        <w:rPr>
          <w:u w:val="single"/>
        </w:rPr>
        <w:t xml:space="preserve">Section 2.3.3 - </w:t>
      </w:r>
      <w:r w:rsidR="00EA026A" w:rsidRPr="009D50D3">
        <w:rPr>
          <w:u w:val="single"/>
        </w:rPr>
        <w:t xml:space="preserve">Realised outputs </w:t>
      </w:r>
      <w:r w:rsidR="00822184">
        <w:rPr>
          <w:u w:val="single"/>
        </w:rPr>
        <w:t>–</w:t>
      </w:r>
      <w:r w:rsidR="00EA026A" w:rsidRPr="009D50D3">
        <w:rPr>
          <w:u w:val="single"/>
        </w:rPr>
        <w:t xml:space="preserve"> </w:t>
      </w:r>
      <w:r w:rsidR="00822184">
        <w:rPr>
          <w:u w:val="single"/>
        </w:rPr>
        <w:t xml:space="preserve">other </w:t>
      </w:r>
      <w:r w:rsidR="00EA026A" w:rsidRPr="009D50D3">
        <w:rPr>
          <w:u w:val="single"/>
        </w:rPr>
        <w:t xml:space="preserve">aggregated values </w:t>
      </w:r>
      <w:r w:rsidR="00822184">
        <w:rPr>
          <w:u w:val="single"/>
        </w:rPr>
        <w:t>of output indicators</w:t>
      </w:r>
      <w:r w:rsidR="00EA026A" w:rsidRPr="009D50D3">
        <w:rPr>
          <w:u w:val="single"/>
        </w:rPr>
        <w:t>:</w:t>
      </w:r>
    </w:p>
    <w:p w14:paraId="127442CF" w14:textId="6DDEF8F6" w:rsidR="00EA026A" w:rsidRPr="009D50D3" w:rsidRDefault="00710326" w:rsidP="00015B71">
      <w:pPr>
        <w:pStyle w:val="ListDash1"/>
        <w:numPr>
          <w:ilvl w:val="0"/>
          <w:numId w:val="0"/>
        </w:numPr>
        <w:ind w:left="765" w:hanging="283"/>
        <w:jc w:val="left"/>
        <w:rPr>
          <w:u w:val="single"/>
        </w:rPr>
      </w:pPr>
      <w:r w:rsidRPr="00710326">
        <w:rPr>
          <w:i/>
          <w:iCs/>
        </w:rPr>
        <w:t>&lt;otherAggregatedValues&gt;</w:t>
      </w:r>
      <w:r>
        <w:rPr>
          <w:i/>
          <w:iCs/>
        </w:rPr>
        <w:t>&lt;aggregatedValue&gt;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898"/>
      </w:tblGrid>
      <w:tr w:rsidR="005126B9" w14:paraId="0DE68062" w14:textId="77777777" w:rsidTr="002658B0">
        <w:tc>
          <w:tcPr>
            <w:tcW w:w="3828" w:type="dxa"/>
            <w:shd w:val="clear" w:color="auto" w:fill="E7E6E6"/>
          </w:tcPr>
          <w:p w14:paraId="66D73639" w14:textId="77777777" w:rsidR="005126B9" w:rsidRDefault="005126B9" w:rsidP="006249F7">
            <w:pPr>
              <w:pStyle w:val="ListDash1"/>
              <w:numPr>
                <w:ilvl w:val="0"/>
                <w:numId w:val="0"/>
              </w:numPr>
            </w:pPr>
            <w:r w:rsidRPr="006249F7">
              <w:rPr>
                <w:b/>
                <w:bCs/>
              </w:rPr>
              <w:t>Item</w:t>
            </w:r>
            <w:r w:rsidRPr="006249F7">
              <w:rPr>
                <w:b/>
                <w:bCs/>
              </w:rPr>
              <w:br/>
            </w:r>
            <w:r w:rsidRPr="006249F7">
              <w:rPr>
                <w:b/>
                <w:bCs/>
                <w:i/>
                <w:iCs/>
              </w:rPr>
              <w:t>&lt;XMLtag&gt;</w:t>
            </w:r>
          </w:p>
        </w:tc>
        <w:tc>
          <w:tcPr>
            <w:tcW w:w="4898" w:type="dxa"/>
            <w:shd w:val="clear" w:color="auto" w:fill="E7E6E6"/>
          </w:tcPr>
          <w:p w14:paraId="694818A6" w14:textId="39656DE3" w:rsidR="005126B9" w:rsidRDefault="008A4439" w:rsidP="006249F7">
            <w:pPr>
              <w:pStyle w:val="ListDash1"/>
              <w:numPr>
                <w:ilvl w:val="0"/>
                <w:numId w:val="0"/>
              </w:numPr>
            </w:pPr>
            <w:r>
              <w:rPr>
                <w:b/>
                <w:bCs/>
              </w:rPr>
              <w:t>Information to be placed in XML</w:t>
            </w:r>
          </w:p>
        </w:tc>
      </w:tr>
      <w:tr w:rsidR="005126B9" w:rsidRPr="000C6C03" w14:paraId="28E2CB12" w14:textId="77777777" w:rsidTr="002658B0">
        <w:trPr>
          <w:trHeight w:val="623"/>
        </w:trPr>
        <w:tc>
          <w:tcPr>
            <w:tcW w:w="3828" w:type="dxa"/>
            <w:shd w:val="clear" w:color="auto" w:fill="auto"/>
          </w:tcPr>
          <w:p w14:paraId="50334CD4" w14:textId="199D7E52" w:rsidR="005126B9" w:rsidRPr="006249F7" w:rsidRDefault="005126B9" w:rsidP="006249F7">
            <w:pPr>
              <w:pStyle w:val="ListDash1"/>
              <w:numPr>
                <w:ilvl w:val="0"/>
                <w:numId w:val="0"/>
              </w:numPr>
              <w:jc w:val="left"/>
              <w:rPr>
                <w:lang w:val="en-IE"/>
              </w:rPr>
            </w:pPr>
            <w:r w:rsidRPr="006249F7">
              <w:rPr>
                <w:lang w:val="en-IE"/>
              </w:rPr>
              <w:t xml:space="preserve">Output indicator </w:t>
            </w:r>
            <w:r w:rsidRPr="006249F7">
              <w:rPr>
                <w:lang w:val="en-IE"/>
              </w:rPr>
              <w:br/>
            </w:r>
            <w:r w:rsidRPr="006249F7">
              <w:rPr>
                <w:i/>
                <w:iCs/>
                <w:lang w:val="en-IE"/>
              </w:rPr>
              <w:t>&lt;outputIndicatorCode&gt;</w:t>
            </w:r>
          </w:p>
        </w:tc>
        <w:tc>
          <w:tcPr>
            <w:tcW w:w="4898" w:type="dxa"/>
            <w:shd w:val="clear" w:color="auto" w:fill="auto"/>
          </w:tcPr>
          <w:p w14:paraId="5B175348" w14:textId="28B72733" w:rsidR="005126B9" w:rsidRPr="006249F7" w:rsidRDefault="005126B9" w:rsidP="006249F7">
            <w:pPr>
              <w:pStyle w:val="ListDash1"/>
              <w:numPr>
                <w:ilvl w:val="0"/>
                <w:numId w:val="0"/>
              </w:numPr>
              <w:rPr>
                <w:lang w:val="en-IE"/>
              </w:rPr>
            </w:pPr>
            <w:r w:rsidRPr="006249F7">
              <w:rPr>
                <w:lang w:val="en-IE"/>
              </w:rPr>
              <w:t>O.</w:t>
            </w:r>
            <w:r w:rsidR="00003E2E" w:rsidRPr="006249F7">
              <w:rPr>
                <w:lang w:val="en-IE"/>
              </w:rPr>
              <w:t xml:space="preserve">3, O.4, O.34, O.36 and </w:t>
            </w:r>
            <w:r w:rsidRPr="006249F7">
              <w:rPr>
                <w:lang w:val="en-IE"/>
              </w:rPr>
              <w:t>O.37</w:t>
            </w:r>
          </w:p>
        </w:tc>
      </w:tr>
      <w:tr w:rsidR="00D91E2E" w:rsidRPr="000C6C03" w14:paraId="46532B38" w14:textId="77777777" w:rsidTr="002658B0">
        <w:tc>
          <w:tcPr>
            <w:tcW w:w="3828" w:type="dxa"/>
            <w:shd w:val="clear" w:color="auto" w:fill="auto"/>
          </w:tcPr>
          <w:p w14:paraId="1F505681" w14:textId="3690AE70" w:rsidR="00D91E2E" w:rsidRPr="006249F7" w:rsidRDefault="00D91E2E" w:rsidP="00D91E2E">
            <w:pPr>
              <w:pStyle w:val="ListDash1"/>
              <w:numPr>
                <w:ilvl w:val="0"/>
                <w:numId w:val="0"/>
              </w:numPr>
              <w:jc w:val="left"/>
              <w:rPr>
                <w:lang w:val="en-IE"/>
              </w:rPr>
            </w:pPr>
            <w:r w:rsidRPr="006249F7">
              <w:rPr>
                <w:lang w:val="en-IE"/>
              </w:rPr>
              <w:t>Group</w:t>
            </w:r>
            <w:r w:rsidRPr="006249F7">
              <w:rPr>
                <w:lang w:val="en-IE"/>
              </w:rPr>
              <w:br/>
            </w:r>
            <w:r w:rsidRPr="006249F7">
              <w:rPr>
                <w:i/>
                <w:iCs/>
                <w:lang w:val="en-IE"/>
              </w:rPr>
              <w:t>&lt;group&gt;</w:t>
            </w:r>
          </w:p>
        </w:tc>
        <w:tc>
          <w:tcPr>
            <w:tcW w:w="4898" w:type="dxa"/>
            <w:vMerge w:val="restart"/>
            <w:shd w:val="clear" w:color="auto" w:fill="auto"/>
          </w:tcPr>
          <w:p w14:paraId="1C4B09CA" w14:textId="77777777" w:rsidR="00D91E2E" w:rsidRPr="00312DD8" w:rsidRDefault="00D91E2E" w:rsidP="00D91E2E">
            <w:pPr>
              <w:pStyle w:val="ListDash1"/>
              <w:numPr>
                <w:ilvl w:val="0"/>
                <w:numId w:val="0"/>
              </w:numPr>
              <w:spacing w:after="0"/>
              <w:jc w:val="left"/>
              <w:rPr>
                <w:u w:val="single"/>
                <w:lang w:val="en-IE"/>
              </w:rPr>
            </w:pPr>
            <w:r w:rsidRPr="00BB078D">
              <w:rPr>
                <w:u w:val="single"/>
                <w:lang w:val="en-IE"/>
              </w:rPr>
              <w:t xml:space="preserve">For O.3, groups and </w:t>
            </w:r>
            <w:r w:rsidRPr="00312DD8">
              <w:rPr>
                <w:u w:val="single"/>
                <w:lang w:val="en-IE"/>
              </w:rPr>
              <w:t>units of measurement shall be:</w:t>
            </w:r>
          </w:p>
          <w:p w14:paraId="05C33F49" w14:textId="77777777" w:rsidR="00D91E2E" w:rsidRPr="00312DD8" w:rsidRDefault="00D91E2E" w:rsidP="00D91E2E">
            <w:pPr>
              <w:pStyle w:val="ListDash1"/>
              <w:numPr>
                <w:ilvl w:val="0"/>
                <w:numId w:val="0"/>
              </w:numPr>
              <w:spacing w:after="0"/>
              <w:jc w:val="left"/>
              <w:rPr>
                <w:lang w:val="en-IE"/>
              </w:rPr>
            </w:pPr>
            <w:r w:rsidRPr="00312DD8">
              <w:rPr>
                <w:lang w:val="en-IE"/>
              </w:rPr>
              <w:t>- CAP beneficiaries (Farmers)</w:t>
            </w:r>
          </w:p>
          <w:p w14:paraId="2E5F9023" w14:textId="77777777" w:rsidR="00D91E2E" w:rsidRPr="00312DD8" w:rsidRDefault="00D91E2E" w:rsidP="00D91E2E">
            <w:pPr>
              <w:pStyle w:val="ListDash1"/>
              <w:numPr>
                <w:ilvl w:val="0"/>
                <w:numId w:val="0"/>
              </w:numPr>
              <w:spacing w:after="0"/>
              <w:jc w:val="left"/>
              <w:rPr>
                <w:lang w:val="en-IE"/>
              </w:rPr>
            </w:pPr>
            <w:r w:rsidRPr="00312DD8">
              <w:rPr>
                <w:lang w:val="en-IE"/>
              </w:rPr>
              <w:t>- Female CAP beneficiaries (Farmers)</w:t>
            </w:r>
          </w:p>
          <w:p w14:paraId="23296688" w14:textId="77777777" w:rsidR="00D91E2E" w:rsidRPr="00312DD8" w:rsidRDefault="00D91E2E" w:rsidP="00D91E2E">
            <w:pPr>
              <w:pStyle w:val="ListDash1"/>
              <w:numPr>
                <w:ilvl w:val="0"/>
                <w:numId w:val="0"/>
              </w:numPr>
              <w:spacing w:after="0"/>
              <w:jc w:val="left"/>
              <w:rPr>
                <w:lang w:val="en-IE"/>
              </w:rPr>
            </w:pPr>
            <w:r w:rsidRPr="00312DD8">
              <w:rPr>
                <w:lang w:val="en-IE"/>
              </w:rPr>
              <w:t>- Male CAP beneficiaries (Farmers)</w:t>
            </w:r>
          </w:p>
          <w:p w14:paraId="064F44C1" w14:textId="77777777" w:rsidR="00D91E2E" w:rsidRPr="00312DD8" w:rsidRDefault="00D91E2E" w:rsidP="00D91E2E">
            <w:pPr>
              <w:pStyle w:val="ListDash1"/>
              <w:numPr>
                <w:ilvl w:val="0"/>
                <w:numId w:val="0"/>
              </w:numPr>
              <w:spacing w:after="0"/>
              <w:ind w:left="100" w:hanging="100"/>
              <w:jc w:val="left"/>
              <w:rPr>
                <w:lang w:val="en-IE"/>
              </w:rPr>
            </w:pPr>
            <w:r w:rsidRPr="00312DD8">
              <w:rPr>
                <w:lang w:val="en-IE"/>
              </w:rPr>
              <w:t>- Non-binary CAP beneficiaries (Farmers) (where applicable)</w:t>
            </w:r>
          </w:p>
          <w:p w14:paraId="2A0D4F52" w14:textId="77777777" w:rsidR="00D91E2E" w:rsidRPr="00312DD8" w:rsidRDefault="00D91E2E" w:rsidP="00D91E2E">
            <w:pPr>
              <w:pStyle w:val="ListDash1"/>
              <w:numPr>
                <w:ilvl w:val="0"/>
                <w:numId w:val="0"/>
              </w:numPr>
              <w:spacing w:after="0"/>
              <w:jc w:val="left"/>
              <w:rPr>
                <w:lang w:val="en-IE"/>
              </w:rPr>
            </w:pPr>
            <w:r w:rsidRPr="00312DD8">
              <w:rPr>
                <w:lang w:val="en-IE"/>
              </w:rPr>
              <w:lastRenderedPageBreak/>
              <w:t>- No prevalence (Farmers)</w:t>
            </w:r>
            <w:r w:rsidRPr="00312DD8" w:rsidDel="0042400C">
              <w:rPr>
                <w:lang w:val="en-IE"/>
              </w:rPr>
              <w:t xml:space="preserve"> </w:t>
            </w:r>
          </w:p>
          <w:p w14:paraId="5BA8C0E6" w14:textId="77777777" w:rsidR="00D91E2E" w:rsidRPr="00312DD8" w:rsidRDefault="00D91E2E" w:rsidP="00D91E2E">
            <w:pPr>
              <w:pStyle w:val="ListDash1"/>
              <w:numPr>
                <w:ilvl w:val="0"/>
                <w:numId w:val="0"/>
              </w:numPr>
              <w:spacing w:after="0"/>
              <w:ind w:left="100" w:hanging="100"/>
              <w:jc w:val="left"/>
              <w:rPr>
                <w:lang w:val="en-IE"/>
              </w:rPr>
            </w:pPr>
            <w:r w:rsidRPr="00312DD8">
              <w:rPr>
                <w:lang w:val="en-IE"/>
              </w:rPr>
              <w:t>- CAP beneficiaries (Farmers) who prefer not to say (where applicable)</w:t>
            </w:r>
          </w:p>
          <w:p w14:paraId="73FD15A9" w14:textId="77777777" w:rsidR="00D91E2E" w:rsidRPr="00BB078D" w:rsidRDefault="00D91E2E" w:rsidP="00D91E2E">
            <w:pPr>
              <w:pStyle w:val="ListDash1"/>
              <w:numPr>
                <w:ilvl w:val="0"/>
                <w:numId w:val="0"/>
              </w:numPr>
              <w:ind w:left="100" w:hanging="100"/>
              <w:jc w:val="left"/>
              <w:rPr>
                <w:lang w:val="en-IE"/>
              </w:rPr>
            </w:pPr>
            <w:r w:rsidRPr="00312DD8" w:rsidDel="0042400C">
              <w:rPr>
                <w:lang w:val="en-IE"/>
              </w:rPr>
              <w:t xml:space="preserve"> </w:t>
            </w:r>
            <w:r w:rsidRPr="00312DD8">
              <w:rPr>
                <w:lang w:val="en-IE"/>
              </w:rPr>
              <w:t>- Direct Payments beneficiaries (Farmers)</w:t>
            </w:r>
          </w:p>
          <w:p w14:paraId="4F34F9FE" w14:textId="77777777" w:rsidR="00D91E2E" w:rsidRPr="00BB078D" w:rsidRDefault="00D91E2E" w:rsidP="00D91E2E">
            <w:pPr>
              <w:pStyle w:val="ListDash1"/>
              <w:numPr>
                <w:ilvl w:val="0"/>
                <w:numId w:val="0"/>
              </w:numPr>
              <w:jc w:val="left"/>
              <w:rPr>
                <w:u w:val="single"/>
                <w:lang w:val="en-IE"/>
              </w:rPr>
            </w:pPr>
            <w:r w:rsidRPr="00BB078D">
              <w:rPr>
                <w:u w:val="single"/>
                <w:lang w:val="en-IE"/>
              </w:rPr>
              <w:t>For O.4, group and unit of measurement shall be ‘Decoupled direct payments’ (Hectare).</w:t>
            </w:r>
          </w:p>
          <w:p w14:paraId="3E675A05" w14:textId="77777777" w:rsidR="00D91E2E" w:rsidRPr="00312DD8" w:rsidRDefault="00D91E2E" w:rsidP="00D91E2E">
            <w:pPr>
              <w:pStyle w:val="ListDash1"/>
              <w:numPr>
                <w:ilvl w:val="0"/>
                <w:numId w:val="0"/>
              </w:numPr>
              <w:jc w:val="left"/>
              <w:rPr>
                <w:lang w:val="en-IE"/>
              </w:rPr>
            </w:pPr>
            <w:r w:rsidRPr="00BB078D">
              <w:rPr>
                <w:u w:val="single"/>
                <w:lang w:val="en-IE"/>
              </w:rPr>
              <w:t>For O.34, groups and units of measurement shall be:</w:t>
            </w:r>
            <w:r w:rsidRPr="00BB078D">
              <w:rPr>
                <w:u w:val="single"/>
                <w:lang w:val="en-IE"/>
              </w:rPr>
              <w:br/>
            </w:r>
            <w:r w:rsidRPr="00BB078D">
              <w:rPr>
                <w:lang w:val="en-IE"/>
              </w:rPr>
              <w:t>- Agricultural land: Conditionality + Eco-schemes + Environmental or climate-related commitments</w:t>
            </w:r>
            <w:r w:rsidRPr="00BB078D" w:rsidDel="003863EB">
              <w:rPr>
                <w:lang w:val="en-IE"/>
              </w:rPr>
              <w:t xml:space="preserve"> </w:t>
            </w:r>
            <w:r w:rsidRPr="00BB078D">
              <w:rPr>
                <w:lang w:val="en-IE"/>
              </w:rPr>
              <w:t>(Hectare)</w:t>
            </w:r>
            <w:r w:rsidRPr="00BB078D">
              <w:rPr>
                <w:lang w:val="en-IE"/>
              </w:rPr>
              <w:br/>
              <w:t>- Agricultural land: Eco-scheme + Environmental or climate-related commitments</w:t>
            </w:r>
            <w:r w:rsidRPr="00BB078D" w:rsidDel="003863EB">
              <w:rPr>
                <w:lang w:val="en-IE"/>
              </w:rPr>
              <w:t xml:space="preserve"> </w:t>
            </w:r>
            <w:r w:rsidRPr="00BB078D">
              <w:rPr>
                <w:lang w:val="en-IE"/>
              </w:rPr>
              <w:t>(Hectare)</w:t>
            </w:r>
            <w:r w:rsidRPr="00BB078D">
              <w:rPr>
                <w:lang w:val="en-IE"/>
              </w:rPr>
              <w:br/>
              <w:t>- Forest land: Eco-schemes + Environmental or climate-related commitments</w:t>
            </w:r>
            <w:r w:rsidRPr="00BB078D" w:rsidDel="003863EB">
              <w:rPr>
                <w:lang w:val="en-IE"/>
              </w:rPr>
              <w:t xml:space="preserve"> </w:t>
            </w:r>
            <w:r w:rsidRPr="00BB078D">
              <w:rPr>
                <w:lang w:val="en-IE"/>
              </w:rPr>
              <w:t>(</w:t>
            </w:r>
            <w:r w:rsidRPr="00312DD8">
              <w:rPr>
                <w:lang w:val="en-IE"/>
              </w:rPr>
              <w:t>Hectare)</w:t>
            </w:r>
          </w:p>
          <w:p w14:paraId="1DF53601" w14:textId="77777777" w:rsidR="00D91E2E" w:rsidRPr="00245F90" w:rsidRDefault="00D91E2E" w:rsidP="00D91E2E">
            <w:pPr>
              <w:pStyle w:val="ListDash1"/>
              <w:numPr>
                <w:ilvl w:val="0"/>
                <w:numId w:val="0"/>
              </w:numPr>
              <w:spacing w:after="0"/>
              <w:jc w:val="left"/>
              <w:rPr>
                <w:strike/>
                <w:highlight w:val="yellow"/>
                <w:lang w:val="en-IE"/>
              </w:rPr>
            </w:pPr>
            <w:r w:rsidRPr="00495BA3">
              <w:rPr>
                <w:highlight w:val="yellow"/>
                <w:u w:val="single"/>
                <w:lang w:val="en-IE"/>
              </w:rPr>
              <w:t>For O.36, units of measurement shall be:</w:t>
            </w:r>
            <w:r w:rsidRPr="00245F90">
              <w:rPr>
                <w:strike/>
                <w:highlight w:val="yellow"/>
                <w:u w:val="single"/>
                <w:lang w:val="en-IE"/>
              </w:rPr>
              <w:br/>
            </w:r>
            <w:r w:rsidRPr="00495BA3">
              <w:rPr>
                <w:highlight w:val="yellow"/>
                <w:lang w:val="en-IE"/>
              </w:rPr>
              <w:t>- Beneficiaries</w:t>
            </w:r>
            <w:r w:rsidRPr="00245F90">
              <w:rPr>
                <w:strike/>
                <w:highlight w:val="yellow"/>
                <w:lang w:val="en-IE"/>
              </w:rPr>
              <w:br/>
            </w:r>
            <w:r w:rsidRPr="00495BA3">
              <w:rPr>
                <w:highlight w:val="yellow"/>
                <w:lang w:val="en-IE"/>
              </w:rPr>
              <w:t>- Actions</w:t>
            </w:r>
            <w:r w:rsidRPr="00245F90">
              <w:rPr>
                <w:strike/>
                <w:highlight w:val="yellow"/>
                <w:lang w:val="en-IE"/>
              </w:rPr>
              <w:t xml:space="preserve"> </w:t>
            </w:r>
            <w:r w:rsidRPr="00245F90">
              <w:rPr>
                <w:b/>
                <w:bCs/>
                <w:strike/>
                <w:highlight w:val="yellow"/>
                <w:lang w:val="en-IE"/>
              </w:rPr>
              <w:t>[automatically calculated]</w:t>
            </w:r>
          </w:p>
          <w:p w14:paraId="63258314" w14:textId="77777777" w:rsidR="00D91E2E" w:rsidRPr="002C763D" w:rsidRDefault="00D91E2E" w:rsidP="00D91E2E">
            <w:pPr>
              <w:pStyle w:val="ListDash1"/>
              <w:numPr>
                <w:ilvl w:val="0"/>
                <w:numId w:val="0"/>
              </w:numPr>
              <w:spacing w:after="0"/>
              <w:jc w:val="left"/>
              <w:rPr>
                <w:strike/>
                <w:lang w:val="en-IE"/>
              </w:rPr>
            </w:pPr>
            <w:r w:rsidRPr="00495BA3">
              <w:rPr>
                <w:highlight w:val="yellow"/>
                <w:lang w:val="en-IE"/>
              </w:rPr>
              <w:t>- Hectare</w:t>
            </w:r>
            <w:r w:rsidRPr="00245F90">
              <w:rPr>
                <w:strike/>
                <w:highlight w:val="yellow"/>
                <w:lang w:val="en-IE"/>
              </w:rPr>
              <w:t xml:space="preserve"> </w:t>
            </w:r>
            <w:r w:rsidRPr="00245F90">
              <w:rPr>
                <w:b/>
                <w:bCs/>
                <w:strike/>
                <w:highlight w:val="yellow"/>
                <w:lang w:val="en-IE"/>
              </w:rPr>
              <w:t>[automatically calculated]</w:t>
            </w:r>
          </w:p>
          <w:p w14:paraId="31227161" w14:textId="42E3328D" w:rsidR="00D91E2E" w:rsidRDefault="00495BA3" w:rsidP="00D91E2E">
            <w:pPr>
              <w:pStyle w:val="ListDash1"/>
              <w:numPr>
                <w:ilvl w:val="0"/>
                <w:numId w:val="0"/>
              </w:numPr>
              <w:spacing w:after="0"/>
              <w:jc w:val="left"/>
              <w:rPr>
                <w:lang w:val="en-IE"/>
              </w:rPr>
            </w:pPr>
            <w:r w:rsidRPr="00495BA3">
              <w:rPr>
                <w:highlight w:val="yellow"/>
                <w:lang w:val="en-IE"/>
              </w:rPr>
              <w:t>*</w:t>
            </w:r>
            <w:r>
              <w:rPr>
                <w:highlight w:val="yellow"/>
                <w:lang w:val="en-IE"/>
              </w:rPr>
              <w:t>A</w:t>
            </w:r>
            <w:r w:rsidRPr="00495BA3">
              <w:rPr>
                <w:highlight w:val="yellow"/>
                <w:lang w:val="en-IE"/>
              </w:rPr>
              <w:t>ll above UM can be used in case MS will declare O.36</w:t>
            </w:r>
          </w:p>
          <w:p w14:paraId="6C9B1284" w14:textId="77777777" w:rsidR="00495BA3" w:rsidRPr="00312DD8" w:rsidRDefault="00495BA3" w:rsidP="00D91E2E">
            <w:pPr>
              <w:pStyle w:val="ListDash1"/>
              <w:numPr>
                <w:ilvl w:val="0"/>
                <w:numId w:val="0"/>
              </w:numPr>
              <w:spacing w:after="0"/>
              <w:jc w:val="left"/>
              <w:rPr>
                <w:lang w:val="en-IE"/>
              </w:rPr>
            </w:pPr>
          </w:p>
          <w:p w14:paraId="32F937DC" w14:textId="78F6EB41" w:rsidR="00D91E2E" w:rsidRDefault="00D91E2E" w:rsidP="00D91E2E">
            <w:pPr>
              <w:pStyle w:val="ListDash1"/>
              <w:numPr>
                <w:ilvl w:val="0"/>
                <w:numId w:val="0"/>
              </w:numPr>
              <w:jc w:val="left"/>
              <w:rPr>
                <w:lang w:val="en-IE"/>
              </w:rPr>
            </w:pPr>
            <w:r w:rsidRPr="00312DD8">
              <w:rPr>
                <w:u w:val="single"/>
                <w:lang w:val="en-IE"/>
              </w:rPr>
              <w:t>For O.37, units of measurement shall be:</w:t>
            </w:r>
            <w:r w:rsidRPr="00312DD8">
              <w:rPr>
                <w:u w:val="single"/>
                <w:lang w:val="en-IE"/>
              </w:rPr>
              <w:br/>
            </w:r>
            <w:r w:rsidRPr="00495BA3">
              <w:rPr>
                <w:strike/>
                <w:highlight w:val="yellow"/>
                <w:lang w:val="en-IE"/>
              </w:rPr>
              <w:t>- Beneficiaries</w:t>
            </w:r>
            <w:r w:rsidR="00495BA3" w:rsidRPr="00495BA3">
              <w:rPr>
                <w:highlight w:val="yellow"/>
                <w:lang w:val="en-IE"/>
              </w:rPr>
              <w:t>Beekeepers</w:t>
            </w:r>
            <w:r w:rsidRPr="00312DD8">
              <w:rPr>
                <w:lang w:val="en-IE"/>
              </w:rPr>
              <w:br/>
              <w:t>- Beehives</w:t>
            </w:r>
          </w:p>
          <w:p w14:paraId="4776913B" w14:textId="77777777" w:rsidR="00495BA3" w:rsidRDefault="00495BA3" w:rsidP="00D91E2E">
            <w:pPr>
              <w:pStyle w:val="ListDash1"/>
              <w:numPr>
                <w:ilvl w:val="0"/>
                <w:numId w:val="0"/>
              </w:numPr>
              <w:jc w:val="left"/>
              <w:rPr>
                <w:lang w:val="en-IE"/>
              </w:rPr>
            </w:pPr>
          </w:p>
          <w:p w14:paraId="68134537" w14:textId="0E3DDC46" w:rsidR="00A83AD2" w:rsidRPr="006249F7" w:rsidRDefault="00A83AD2" w:rsidP="00D91E2E">
            <w:pPr>
              <w:pStyle w:val="ListDash1"/>
              <w:numPr>
                <w:ilvl w:val="0"/>
                <w:numId w:val="0"/>
              </w:numPr>
              <w:jc w:val="left"/>
              <w:rPr>
                <w:u w:val="single"/>
                <w:lang w:val="en-IE"/>
              </w:rPr>
            </w:pPr>
            <w:r w:rsidRPr="00EA6AB4">
              <w:rPr>
                <w:u w:val="single"/>
                <w:lang w:val="en-IE"/>
              </w:rPr>
              <w:t xml:space="preserve">Codes should be used from a predefined list for GROUP information. In case of UM please use standard UM codes used in CSP and ‘Farmers’ as description where is </w:t>
            </w:r>
            <w:r w:rsidR="00495BA3" w:rsidRPr="00EA6AB4">
              <w:rPr>
                <w:u w:val="single"/>
                <w:lang w:val="en-IE"/>
              </w:rPr>
              <w:t>required</w:t>
            </w:r>
          </w:p>
        </w:tc>
      </w:tr>
      <w:tr w:rsidR="00EC0676" w:rsidRPr="000C6C03" w14:paraId="3073A7AA" w14:textId="77777777" w:rsidTr="002658B0">
        <w:tc>
          <w:tcPr>
            <w:tcW w:w="3828" w:type="dxa"/>
            <w:shd w:val="clear" w:color="auto" w:fill="auto"/>
          </w:tcPr>
          <w:p w14:paraId="52BF323F" w14:textId="4A03C13E" w:rsidR="00EC0676" w:rsidRPr="006249F7" w:rsidRDefault="00EC0676" w:rsidP="006249F7">
            <w:pPr>
              <w:pStyle w:val="ListDash1"/>
              <w:numPr>
                <w:ilvl w:val="0"/>
                <w:numId w:val="0"/>
              </w:numPr>
              <w:jc w:val="left"/>
              <w:rPr>
                <w:lang w:val="en-IE"/>
              </w:rPr>
            </w:pPr>
            <w:r w:rsidRPr="006249F7">
              <w:rPr>
                <w:lang w:val="en-IE"/>
              </w:rPr>
              <w:t>Unit of measurement</w:t>
            </w:r>
            <w:r w:rsidR="00A75FE0">
              <w:rPr>
                <w:lang w:val="en-IE"/>
              </w:rPr>
              <w:t>*</w:t>
            </w:r>
            <w:r w:rsidRPr="006249F7">
              <w:rPr>
                <w:lang w:val="en-IE"/>
              </w:rPr>
              <w:br/>
            </w:r>
            <w:r w:rsidRPr="006249F7">
              <w:rPr>
                <w:i/>
                <w:iCs/>
                <w:lang w:val="en-IE"/>
              </w:rPr>
              <w:t>&lt;um&gt;</w:t>
            </w:r>
          </w:p>
        </w:tc>
        <w:tc>
          <w:tcPr>
            <w:tcW w:w="4898" w:type="dxa"/>
            <w:vMerge/>
            <w:shd w:val="clear" w:color="auto" w:fill="auto"/>
          </w:tcPr>
          <w:p w14:paraId="0BF77C99" w14:textId="5DF70403" w:rsidR="00EC0676" w:rsidRPr="006249F7" w:rsidRDefault="00EC0676" w:rsidP="006249F7">
            <w:pPr>
              <w:pStyle w:val="ListDash1"/>
              <w:numPr>
                <w:ilvl w:val="0"/>
                <w:numId w:val="0"/>
              </w:numPr>
              <w:rPr>
                <w:lang w:val="en-IE"/>
              </w:rPr>
            </w:pPr>
          </w:p>
        </w:tc>
      </w:tr>
      <w:tr w:rsidR="005126B9" w:rsidRPr="000C6C03" w14:paraId="0806DB2E" w14:textId="77777777" w:rsidTr="002658B0">
        <w:trPr>
          <w:trHeight w:val="503"/>
        </w:trPr>
        <w:tc>
          <w:tcPr>
            <w:tcW w:w="3828" w:type="dxa"/>
            <w:shd w:val="clear" w:color="auto" w:fill="auto"/>
          </w:tcPr>
          <w:p w14:paraId="57F21DEA" w14:textId="52DDCFB6" w:rsidR="005126B9" w:rsidRPr="006249F7" w:rsidRDefault="000062EA" w:rsidP="006249F7">
            <w:pPr>
              <w:pStyle w:val="ListDash1"/>
              <w:numPr>
                <w:ilvl w:val="0"/>
                <w:numId w:val="0"/>
              </w:numPr>
              <w:jc w:val="left"/>
              <w:rPr>
                <w:lang w:val="en-IE"/>
              </w:rPr>
            </w:pPr>
            <w:r w:rsidRPr="00BB078D">
              <w:rPr>
                <w:lang w:val="en-IE"/>
              </w:rPr>
              <w:t>Aggregated realised output with no double counting, including output generated by additional national financing</w:t>
            </w:r>
            <w:r w:rsidRPr="00BB078D">
              <w:rPr>
                <w:highlight w:val="yellow"/>
                <w:lang w:val="en-IE"/>
              </w:rPr>
              <w:br/>
            </w:r>
            <w:r w:rsidRPr="00BB078D">
              <w:rPr>
                <w:i/>
                <w:iCs/>
                <w:lang w:val="en-IE"/>
              </w:rPr>
              <w:t>&lt;RealisedOutput&gt;</w:t>
            </w:r>
          </w:p>
        </w:tc>
        <w:tc>
          <w:tcPr>
            <w:tcW w:w="4898" w:type="dxa"/>
            <w:shd w:val="clear" w:color="auto" w:fill="auto"/>
          </w:tcPr>
          <w:p w14:paraId="7E727531" w14:textId="141DD33E" w:rsidR="005126B9" w:rsidRPr="006249F7" w:rsidRDefault="00015B71" w:rsidP="006249F7">
            <w:pPr>
              <w:pStyle w:val="ListDash1"/>
              <w:numPr>
                <w:ilvl w:val="0"/>
                <w:numId w:val="0"/>
              </w:numPr>
              <w:rPr>
                <w:lang w:val="en-IE"/>
              </w:rPr>
            </w:pPr>
            <w:r>
              <w:t>N</w:t>
            </w:r>
            <w:r w:rsidRPr="004C05E0">
              <w:t xml:space="preserve">umber 15 chars, </w:t>
            </w:r>
            <w:r>
              <w:t>2</w:t>
            </w:r>
            <w:r w:rsidRPr="004C05E0">
              <w:t xml:space="preserve"> decimals, no thousand separators</w:t>
            </w:r>
            <w:r w:rsidR="000C59A3">
              <w:t>, with a positive (+) or negative (-) sign</w:t>
            </w:r>
          </w:p>
        </w:tc>
      </w:tr>
    </w:tbl>
    <w:p w14:paraId="165F86B1" w14:textId="37438ABE" w:rsidR="00015B71" w:rsidRDefault="00015B71" w:rsidP="00015B71">
      <w:pPr>
        <w:pStyle w:val="ListDash1"/>
        <w:numPr>
          <w:ilvl w:val="0"/>
          <w:numId w:val="0"/>
        </w:numPr>
        <w:ind w:left="482"/>
        <w:jc w:val="left"/>
        <w:rPr>
          <w:u w:val="single"/>
        </w:rPr>
      </w:pPr>
      <w:r w:rsidRPr="00015B71">
        <w:t>This section contains predefined values that need to be provided in a combination</w:t>
      </w:r>
      <w:r>
        <w:t xml:space="preserve"> </w:t>
      </w:r>
      <w:r w:rsidRPr="00015B71">
        <w:t>that will let us validate the uploaded information</w:t>
      </w:r>
      <w:r w:rsidR="00A83AD2">
        <w:t>:</w:t>
      </w:r>
    </w:p>
    <w:p w14:paraId="0E027530" w14:textId="6DAD9072" w:rsidR="00015B71" w:rsidRPr="002F671D" w:rsidRDefault="00015B71" w:rsidP="00015B71">
      <w:pPr>
        <w:pStyle w:val="ListDash1"/>
        <w:numPr>
          <w:ilvl w:val="0"/>
          <w:numId w:val="0"/>
        </w:numPr>
        <w:spacing w:after="0"/>
        <w:ind w:left="567"/>
        <w:rPr>
          <w:i/>
          <w:iCs/>
          <w:color w:val="00B050"/>
          <w:sz w:val="22"/>
          <w:szCs w:val="22"/>
        </w:rPr>
      </w:pPr>
      <w:r w:rsidRPr="00015B71">
        <w:rPr>
          <w:i/>
          <w:iCs/>
          <w:color w:val="00B050"/>
        </w:rPr>
        <w:tab/>
      </w:r>
      <w:r w:rsidRPr="002F671D">
        <w:rPr>
          <w:i/>
          <w:iCs/>
          <w:color w:val="00B050"/>
          <w:sz w:val="22"/>
          <w:szCs w:val="22"/>
        </w:rPr>
        <w:t>&lt;otherAggregatedValues&gt;</w:t>
      </w:r>
    </w:p>
    <w:p w14:paraId="0F565DD3" w14:textId="368B52E3" w:rsidR="00015B71" w:rsidRPr="002F671D" w:rsidRDefault="00015B71" w:rsidP="00015B71">
      <w:pPr>
        <w:pStyle w:val="ListDash1"/>
        <w:numPr>
          <w:ilvl w:val="0"/>
          <w:numId w:val="0"/>
        </w:numPr>
        <w:spacing w:after="0"/>
        <w:ind w:left="765" w:hanging="283"/>
        <w:rPr>
          <w:i/>
          <w:iCs/>
          <w:color w:val="00B050"/>
          <w:sz w:val="22"/>
          <w:szCs w:val="22"/>
        </w:rPr>
      </w:pPr>
      <w:r w:rsidRPr="002F671D">
        <w:rPr>
          <w:i/>
          <w:iCs/>
          <w:color w:val="00B050"/>
          <w:sz w:val="22"/>
          <w:szCs w:val="22"/>
        </w:rPr>
        <w:tab/>
      </w:r>
      <w:r w:rsidRPr="002F671D">
        <w:rPr>
          <w:i/>
          <w:iCs/>
          <w:color w:val="00B050"/>
          <w:sz w:val="22"/>
          <w:szCs w:val="22"/>
        </w:rPr>
        <w:tab/>
        <w:t>&lt;aggregatedValue&gt;</w:t>
      </w:r>
    </w:p>
    <w:p w14:paraId="7F5A21A5" w14:textId="19F7907B" w:rsidR="00015B71" w:rsidRPr="002F671D" w:rsidRDefault="00015B71" w:rsidP="00015B71">
      <w:pPr>
        <w:pStyle w:val="ListDash1"/>
        <w:numPr>
          <w:ilvl w:val="0"/>
          <w:numId w:val="0"/>
        </w:numPr>
        <w:spacing w:after="0"/>
        <w:ind w:left="765" w:hanging="283"/>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&lt;outputIndicatorCode&gt;O.3&lt;/outputIndicatorCode&gt;</w:t>
      </w:r>
    </w:p>
    <w:p w14:paraId="3FC9A769" w14:textId="4FB84042" w:rsidR="00015B71" w:rsidRPr="002F671D" w:rsidRDefault="00015B71" w:rsidP="00015B71">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&lt;um&gt;Farmer&lt;/um&gt;</w:t>
      </w:r>
    </w:p>
    <w:p w14:paraId="36283359" w14:textId="6A85F9C4" w:rsidR="00015B71" w:rsidRPr="002F671D" w:rsidRDefault="00015B71" w:rsidP="00015B71">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&lt;group&gt;CAP support&lt;/group&gt;</w:t>
      </w:r>
    </w:p>
    <w:p w14:paraId="3F46ACC2" w14:textId="76C441FA" w:rsidR="00015B71" w:rsidRPr="002F671D" w:rsidRDefault="00015B71" w:rsidP="00015B71">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&lt;realisedOutput&gt;150234.22&lt;/realisedOutput&gt;</w:t>
      </w:r>
    </w:p>
    <w:p w14:paraId="153F56C1" w14:textId="66408DBB" w:rsidR="009D50D3" w:rsidRPr="002F671D" w:rsidRDefault="00015B71" w:rsidP="00015B71">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t>&lt;/aggregatedValue&gt;</w:t>
      </w:r>
    </w:p>
    <w:p w14:paraId="0FADB852" w14:textId="616838BC" w:rsidR="00015B71" w:rsidRDefault="00015B71" w:rsidP="00015B71">
      <w:pPr>
        <w:pStyle w:val="ListDash1"/>
        <w:numPr>
          <w:ilvl w:val="0"/>
          <w:numId w:val="0"/>
        </w:numPr>
        <w:spacing w:after="0"/>
        <w:ind w:left="567"/>
        <w:rPr>
          <w:i/>
          <w:iCs/>
          <w:color w:val="00B050"/>
          <w:sz w:val="22"/>
          <w:szCs w:val="22"/>
        </w:rPr>
      </w:pPr>
      <w:r w:rsidRPr="002F671D">
        <w:rPr>
          <w:i/>
          <w:iCs/>
          <w:color w:val="00B050"/>
          <w:sz w:val="22"/>
          <w:szCs w:val="22"/>
        </w:rPr>
        <w:tab/>
        <w:t>&lt;/otherAggregatedValues&gt;</w:t>
      </w:r>
    </w:p>
    <w:p w14:paraId="7655689F" w14:textId="459BA448" w:rsidR="00896E73" w:rsidRDefault="00896E73" w:rsidP="00015B71">
      <w:pPr>
        <w:pStyle w:val="ListDash1"/>
        <w:numPr>
          <w:ilvl w:val="0"/>
          <w:numId w:val="0"/>
        </w:numPr>
        <w:spacing w:after="0"/>
        <w:ind w:left="567"/>
        <w:rPr>
          <w:i/>
          <w:iCs/>
          <w:color w:val="00B050"/>
          <w:sz w:val="22"/>
          <w:szCs w:val="22"/>
        </w:rPr>
      </w:pPr>
    </w:p>
    <w:p w14:paraId="558A2F66" w14:textId="77777777" w:rsidR="00015B71" w:rsidRDefault="00015B71" w:rsidP="00015B71">
      <w:pPr>
        <w:pStyle w:val="ListDash1"/>
        <w:numPr>
          <w:ilvl w:val="0"/>
          <w:numId w:val="0"/>
        </w:numPr>
        <w:spacing w:after="0"/>
        <w:ind w:left="567"/>
        <w:rPr>
          <w:i/>
          <w:iCs/>
          <w:color w:val="00B050"/>
        </w:rPr>
      </w:pPr>
    </w:p>
    <w:p w14:paraId="5AB30F1E" w14:textId="77777777" w:rsidR="00206DA5" w:rsidRDefault="00206DA5" w:rsidP="00015B71">
      <w:pPr>
        <w:pStyle w:val="ListDash1"/>
        <w:numPr>
          <w:ilvl w:val="0"/>
          <w:numId w:val="0"/>
        </w:numPr>
        <w:spacing w:after="0"/>
        <w:ind w:left="567"/>
        <w:rPr>
          <w:i/>
          <w:iCs/>
          <w:color w:val="00B050"/>
        </w:rPr>
      </w:pPr>
    </w:p>
    <w:p w14:paraId="219C7061" w14:textId="77777777" w:rsidR="00206DA5" w:rsidRDefault="00206DA5" w:rsidP="00015B71">
      <w:pPr>
        <w:pStyle w:val="ListDash1"/>
        <w:numPr>
          <w:ilvl w:val="0"/>
          <w:numId w:val="0"/>
        </w:numPr>
        <w:spacing w:after="0"/>
        <w:ind w:left="567"/>
        <w:rPr>
          <w:i/>
          <w:iCs/>
          <w:color w:val="00B050"/>
        </w:rPr>
      </w:pPr>
    </w:p>
    <w:p w14:paraId="754A4E2E" w14:textId="77777777" w:rsidR="00206DA5" w:rsidRDefault="00206DA5" w:rsidP="00015B71">
      <w:pPr>
        <w:pStyle w:val="ListDash1"/>
        <w:numPr>
          <w:ilvl w:val="0"/>
          <w:numId w:val="0"/>
        </w:numPr>
        <w:spacing w:after="0"/>
        <w:ind w:left="567"/>
        <w:rPr>
          <w:i/>
          <w:iCs/>
          <w:color w:val="00B050"/>
        </w:rPr>
      </w:pPr>
    </w:p>
    <w:p w14:paraId="071B5832" w14:textId="77777777" w:rsidR="00206DA5" w:rsidRPr="00015B71" w:rsidRDefault="00206DA5" w:rsidP="00015B71">
      <w:pPr>
        <w:pStyle w:val="ListDash1"/>
        <w:numPr>
          <w:ilvl w:val="0"/>
          <w:numId w:val="0"/>
        </w:numPr>
        <w:spacing w:after="0"/>
        <w:ind w:left="567"/>
        <w:rPr>
          <w:i/>
          <w:iCs/>
          <w:color w:val="00B050"/>
        </w:rPr>
      </w:pPr>
    </w:p>
    <w:p w14:paraId="6B21AEB8" w14:textId="71F06E1F" w:rsidR="00710326" w:rsidRPr="00710326" w:rsidRDefault="00015B71" w:rsidP="00015B71">
      <w:pPr>
        <w:pStyle w:val="ListDash1"/>
        <w:numPr>
          <w:ilvl w:val="0"/>
          <w:numId w:val="0"/>
        </w:numPr>
        <w:ind w:left="765" w:hanging="283"/>
        <w:jc w:val="left"/>
        <w:rPr>
          <w:b/>
          <w:bCs/>
          <w:u w:val="single"/>
        </w:rPr>
      </w:pPr>
      <w:r>
        <w:rPr>
          <w:b/>
          <w:bCs/>
          <w:u w:val="single"/>
        </w:rPr>
        <w:t xml:space="preserve">Section 2.4 - </w:t>
      </w:r>
      <w:r w:rsidR="00822184">
        <w:rPr>
          <w:b/>
          <w:bCs/>
          <w:u w:val="single"/>
        </w:rPr>
        <w:t>Alternative</w:t>
      </w:r>
      <w:r w:rsidR="00710326" w:rsidRPr="00710326">
        <w:rPr>
          <w:b/>
          <w:bCs/>
          <w:u w:val="single"/>
        </w:rPr>
        <w:t xml:space="preserve"> unit amounts of reference:</w:t>
      </w:r>
      <w:r w:rsidR="00710326" w:rsidRPr="00710326">
        <w:rPr>
          <w:b/>
          <w:bCs/>
          <w:u w:val="single"/>
        </w:rPr>
        <w:br/>
      </w:r>
      <w:r w:rsidR="00710326" w:rsidRPr="00710326">
        <w:rPr>
          <w:b/>
          <w:bCs/>
          <w:i/>
          <w:iCs/>
        </w:rPr>
        <w:t>&lt;alternativeValues&gt;</w:t>
      </w:r>
    </w:p>
    <w:p w14:paraId="2ACE7A2B" w14:textId="264505CC" w:rsidR="00EA026A" w:rsidRPr="002A2C35" w:rsidRDefault="00015B71" w:rsidP="00015B71">
      <w:pPr>
        <w:pStyle w:val="ListDash1"/>
        <w:numPr>
          <w:ilvl w:val="0"/>
          <w:numId w:val="0"/>
        </w:numPr>
        <w:ind w:left="765" w:hanging="283"/>
        <w:jc w:val="left"/>
        <w:rPr>
          <w:u w:val="single"/>
        </w:rPr>
      </w:pPr>
      <w:r>
        <w:rPr>
          <w:u w:val="single"/>
        </w:rPr>
        <w:t xml:space="preserve">Section 2.4.1 - </w:t>
      </w:r>
      <w:r w:rsidR="00EA026A" w:rsidRPr="002A2C35">
        <w:rPr>
          <w:u w:val="single"/>
        </w:rPr>
        <w:t>Additional unit amounts of reference</w:t>
      </w:r>
      <w:r w:rsidR="00F82197">
        <w:rPr>
          <w:u w:val="single"/>
        </w:rPr>
        <w:t xml:space="preserve"> </w:t>
      </w:r>
      <w:r w:rsidR="00710326">
        <w:rPr>
          <w:u w:val="single"/>
        </w:rPr>
        <w:t>–</w:t>
      </w:r>
      <w:r w:rsidR="00F82197">
        <w:rPr>
          <w:u w:val="single"/>
        </w:rPr>
        <w:t xml:space="preserve"> </w:t>
      </w:r>
      <w:r w:rsidR="00F82197" w:rsidRPr="00F82197">
        <w:rPr>
          <w:u w:val="single"/>
        </w:rPr>
        <w:t>option provided by Article 134(6)(a)</w:t>
      </w:r>
      <w:r w:rsidR="00EA026A" w:rsidRPr="002A2C35">
        <w:rPr>
          <w:u w:val="single"/>
        </w:rPr>
        <w:t>:</w:t>
      </w:r>
      <w:r w:rsidR="00710326">
        <w:rPr>
          <w:u w:val="single"/>
        </w:rPr>
        <w:br/>
      </w:r>
      <w:r w:rsidR="00710326" w:rsidRPr="00710326">
        <w:rPr>
          <w:i/>
          <w:iCs/>
        </w:rPr>
        <w:t>&lt;</w:t>
      </w:r>
      <w:r w:rsidR="00710326">
        <w:rPr>
          <w:i/>
          <w:iCs/>
        </w:rPr>
        <w:t>article134_6_a&gt;&lt;alternativeValue&gt;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898"/>
      </w:tblGrid>
      <w:tr w:rsidR="00F82197" w14:paraId="36AC2399" w14:textId="77777777" w:rsidTr="002658B0">
        <w:tc>
          <w:tcPr>
            <w:tcW w:w="3828" w:type="dxa"/>
            <w:shd w:val="clear" w:color="auto" w:fill="E7E6E6"/>
          </w:tcPr>
          <w:p w14:paraId="6F22C81F" w14:textId="77777777" w:rsidR="00F82197" w:rsidRDefault="00F82197" w:rsidP="006249F7">
            <w:pPr>
              <w:pStyle w:val="ListDash1"/>
              <w:numPr>
                <w:ilvl w:val="0"/>
                <w:numId w:val="0"/>
              </w:numPr>
            </w:pPr>
            <w:r w:rsidRPr="006249F7">
              <w:rPr>
                <w:b/>
                <w:bCs/>
              </w:rPr>
              <w:t>Item</w:t>
            </w:r>
            <w:r w:rsidRPr="006249F7">
              <w:rPr>
                <w:b/>
                <w:bCs/>
              </w:rPr>
              <w:br/>
            </w:r>
            <w:r w:rsidRPr="006249F7">
              <w:rPr>
                <w:b/>
                <w:bCs/>
                <w:i/>
                <w:iCs/>
              </w:rPr>
              <w:t>&lt;XMLtag&gt;</w:t>
            </w:r>
          </w:p>
        </w:tc>
        <w:tc>
          <w:tcPr>
            <w:tcW w:w="4898" w:type="dxa"/>
            <w:shd w:val="clear" w:color="auto" w:fill="E7E6E6"/>
          </w:tcPr>
          <w:p w14:paraId="24644B5E" w14:textId="341509AF" w:rsidR="00F82197" w:rsidRDefault="008A4439" w:rsidP="006249F7">
            <w:pPr>
              <w:pStyle w:val="ListDash1"/>
              <w:numPr>
                <w:ilvl w:val="0"/>
                <w:numId w:val="0"/>
              </w:numPr>
            </w:pPr>
            <w:r>
              <w:rPr>
                <w:b/>
                <w:bCs/>
              </w:rPr>
              <w:t>Information to be placed in XML</w:t>
            </w:r>
          </w:p>
        </w:tc>
      </w:tr>
      <w:tr w:rsidR="00F82197" w14:paraId="0D772FB9" w14:textId="77777777" w:rsidTr="002658B0">
        <w:tc>
          <w:tcPr>
            <w:tcW w:w="3828" w:type="dxa"/>
            <w:shd w:val="clear" w:color="auto" w:fill="auto"/>
          </w:tcPr>
          <w:p w14:paraId="04DE853E" w14:textId="3633EEC7" w:rsidR="00F82197" w:rsidRDefault="00F82197" w:rsidP="006249F7">
            <w:pPr>
              <w:pStyle w:val="ListDash1"/>
              <w:numPr>
                <w:ilvl w:val="0"/>
                <w:numId w:val="0"/>
              </w:numPr>
              <w:jc w:val="left"/>
            </w:pPr>
            <w:r>
              <w:t>Unit amount b</w:t>
            </w:r>
            <w:r w:rsidRPr="00B56A52">
              <w:t>udget code</w:t>
            </w:r>
            <w:r>
              <w:br/>
            </w:r>
            <w:r w:rsidRPr="006249F7">
              <w:rPr>
                <w:i/>
                <w:iCs/>
              </w:rPr>
              <w:t>&lt;budgetCode&gt;</w:t>
            </w:r>
          </w:p>
        </w:tc>
        <w:tc>
          <w:tcPr>
            <w:tcW w:w="4898" w:type="dxa"/>
            <w:shd w:val="clear" w:color="auto" w:fill="auto"/>
          </w:tcPr>
          <w:p w14:paraId="67AA5B23" w14:textId="77777777" w:rsidR="00F82197" w:rsidRDefault="00F82197" w:rsidP="006249F7">
            <w:pPr>
              <w:pStyle w:val="ListDash1"/>
              <w:numPr>
                <w:ilvl w:val="0"/>
                <w:numId w:val="0"/>
              </w:numPr>
            </w:pPr>
            <w:r>
              <w:t>First 21 digits of the EU budget code</w:t>
            </w:r>
          </w:p>
        </w:tc>
      </w:tr>
      <w:tr w:rsidR="00836E98" w:rsidRPr="000C6C03" w14:paraId="59F01779" w14:textId="77777777" w:rsidTr="002658B0">
        <w:tc>
          <w:tcPr>
            <w:tcW w:w="3828" w:type="dxa"/>
            <w:shd w:val="clear" w:color="auto" w:fill="auto"/>
          </w:tcPr>
          <w:p w14:paraId="306E962A" w14:textId="2862133A" w:rsidR="00836E98" w:rsidRPr="00627EBF" w:rsidRDefault="00822184" w:rsidP="006249F7">
            <w:pPr>
              <w:pStyle w:val="ListDash1"/>
              <w:numPr>
                <w:ilvl w:val="0"/>
                <w:numId w:val="0"/>
              </w:numPr>
              <w:jc w:val="left"/>
              <w:rPr>
                <w:lang w:val="en-IE"/>
              </w:rPr>
            </w:pPr>
            <w:r w:rsidRPr="00627EBF">
              <w:rPr>
                <w:lang w:val="en-IE"/>
              </w:rPr>
              <w:t>Planned u</w:t>
            </w:r>
            <w:r w:rsidR="00836E98" w:rsidRPr="00627EBF">
              <w:rPr>
                <w:lang w:val="en-IE"/>
              </w:rPr>
              <w:t>nit amount code</w:t>
            </w:r>
            <w:r w:rsidR="00836E98" w:rsidRPr="00627EBF">
              <w:rPr>
                <w:lang w:val="en-IE"/>
              </w:rPr>
              <w:br/>
            </w:r>
            <w:r w:rsidR="00836E98" w:rsidRPr="00627EBF">
              <w:rPr>
                <w:i/>
                <w:iCs/>
                <w:lang w:val="en-IE"/>
              </w:rPr>
              <w:t>&lt;puaCode&gt;</w:t>
            </w:r>
          </w:p>
        </w:tc>
        <w:tc>
          <w:tcPr>
            <w:tcW w:w="4898" w:type="dxa"/>
            <w:shd w:val="clear" w:color="auto" w:fill="auto"/>
          </w:tcPr>
          <w:p w14:paraId="1D838773" w14:textId="3A99727A" w:rsidR="00836E98" w:rsidRPr="006249F7" w:rsidRDefault="00836E98" w:rsidP="006249F7">
            <w:pPr>
              <w:pStyle w:val="ListDash1"/>
              <w:numPr>
                <w:ilvl w:val="0"/>
                <w:numId w:val="0"/>
              </w:numPr>
              <w:rPr>
                <w:lang w:val="en-IE"/>
              </w:rPr>
            </w:pPr>
            <w:r w:rsidRPr="006249F7">
              <w:rPr>
                <w:lang w:val="en-IE"/>
              </w:rPr>
              <w:t>Unit amount code as defined by MS in the CAP SP – Text information</w:t>
            </w:r>
          </w:p>
        </w:tc>
      </w:tr>
      <w:tr w:rsidR="00836E98" w:rsidRPr="000C6C03" w14:paraId="693515F2" w14:textId="77777777" w:rsidTr="002658B0">
        <w:tc>
          <w:tcPr>
            <w:tcW w:w="3828" w:type="dxa"/>
            <w:shd w:val="clear" w:color="auto" w:fill="auto"/>
          </w:tcPr>
          <w:p w14:paraId="6AC16ED9" w14:textId="2691E9FE" w:rsidR="00836E98" w:rsidRPr="00822184" w:rsidRDefault="00822184" w:rsidP="006249F7">
            <w:pPr>
              <w:pStyle w:val="ListDash1"/>
              <w:numPr>
                <w:ilvl w:val="0"/>
                <w:numId w:val="0"/>
              </w:numPr>
              <w:jc w:val="left"/>
              <w:rPr>
                <w:lang w:val="en-IE"/>
              </w:rPr>
            </w:pPr>
            <w:r w:rsidRPr="00822184">
              <w:rPr>
                <w:lang w:val="en-IE"/>
              </w:rPr>
              <w:t>Planned</w:t>
            </w:r>
            <w:r w:rsidR="00836E98" w:rsidRPr="00822184">
              <w:rPr>
                <w:lang w:val="en-IE"/>
              </w:rPr>
              <w:t xml:space="preserve"> unit amount</w:t>
            </w:r>
            <w:r w:rsidRPr="00822184">
              <w:rPr>
                <w:lang w:val="en-IE"/>
              </w:rPr>
              <w:t xml:space="preserve"> group</w:t>
            </w:r>
            <w:r w:rsidR="00836E98" w:rsidRPr="00822184">
              <w:rPr>
                <w:lang w:val="en-IE"/>
              </w:rPr>
              <w:t xml:space="preserve"> code</w:t>
            </w:r>
            <w:r w:rsidR="00A75FE0" w:rsidRPr="00822184">
              <w:rPr>
                <w:lang w:val="en-IE"/>
              </w:rPr>
              <w:t>*</w:t>
            </w:r>
            <w:r w:rsidR="00836E98" w:rsidRPr="00822184">
              <w:rPr>
                <w:lang w:val="en-IE"/>
              </w:rPr>
              <w:br/>
            </w:r>
            <w:r w:rsidR="00836E98" w:rsidRPr="00822184">
              <w:rPr>
                <w:i/>
                <w:iCs/>
                <w:lang w:val="en-IE"/>
              </w:rPr>
              <w:t>&lt;pauGroupCode&gt;</w:t>
            </w:r>
          </w:p>
        </w:tc>
        <w:tc>
          <w:tcPr>
            <w:tcW w:w="4898" w:type="dxa"/>
            <w:shd w:val="clear" w:color="auto" w:fill="auto"/>
          </w:tcPr>
          <w:p w14:paraId="19C65845" w14:textId="7023DA71" w:rsidR="00836E98" w:rsidRPr="006249F7" w:rsidRDefault="00836E98" w:rsidP="006249F7">
            <w:pPr>
              <w:pStyle w:val="ListDash1"/>
              <w:numPr>
                <w:ilvl w:val="0"/>
                <w:numId w:val="0"/>
              </w:numPr>
              <w:rPr>
                <w:lang w:val="en-IE"/>
              </w:rPr>
            </w:pPr>
            <w:r w:rsidRPr="006249F7">
              <w:rPr>
                <w:lang w:val="en-IE"/>
              </w:rPr>
              <w:t>Grouped unit amount code as defined by MS in the CAP SP (when applicable) – Text information</w:t>
            </w:r>
          </w:p>
        </w:tc>
      </w:tr>
      <w:tr w:rsidR="00836E98" w:rsidRPr="000C6C03" w14:paraId="40F904D5" w14:textId="77777777" w:rsidTr="002658B0">
        <w:tc>
          <w:tcPr>
            <w:tcW w:w="3828" w:type="dxa"/>
            <w:shd w:val="clear" w:color="auto" w:fill="auto"/>
          </w:tcPr>
          <w:p w14:paraId="3497DEAC" w14:textId="7F85C050" w:rsidR="00836E98" w:rsidRPr="006249F7" w:rsidRDefault="00836E98" w:rsidP="006249F7">
            <w:pPr>
              <w:pStyle w:val="ListDash1"/>
              <w:numPr>
                <w:ilvl w:val="0"/>
                <w:numId w:val="0"/>
              </w:numPr>
              <w:jc w:val="left"/>
              <w:rPr>
                <w:lang w:val="en-IE"/>
              </w:rPr>
            </w:pPr>
            <w:r w:rsidRPr="006249F7">
              <w:rPr>
                <w:lang w:val="en-IE"/>
              </w:rPr>
              <w:t>Intervention</w:t>
            </w:r>
            <w:r w:rsidRPr="006249F7">
              <w:rPr>
                <w:lang w:val="en-IE"/>
              </w:rPr>
              <w:br/>
            </w:r>
            <w:r w:rsidRPr="006249F7">
              <w:rPr>
                <w:i/>
                <w:iCs/>
              </w:rPr>
              <w:t>&lt;interventionCode&gt;</w:t>
            </w:r>
          </w:p>
        </w:tc>
        <w:tc>
          <w:tcPr>
            <w:tcW w:w="4898" w:type="dxa"/>
            <w:shd w:val="clear" w:color="auto" w:fill="auto"/>
          </w:tcPr>
          <w:p w14:paraId="41464CB1" w14:textId="43E84B05" w:rsidR="00836E98" w:rsidRPr="006249F7" w:rsidRDefault="00836E98" w:rsidP="006249F7">
            <w:pPr>
              <w:pStyle w:val="ListDash1"/>
              <w:numPr>
                <w:ilvl w:val="0"/>
                <w:numId w:val="0"/>
              </w:numPr>
              <w:rPr>
                <w:lang w:val="en-IE"/>
              </w:rPr>
            </w:pPr>
            <w:r w:rsidRPr="006249F7">
              <w:rPr>
                <w:lang w:val="en-IE"/>
              </w:rPr>
              <w:t>Intervention code as defined by MS in the CAP SP-– Text information</w:t>
            </w:r>
          </w:p>
        </w:tc>
      </w:tr>
      <w:tr w:rsidR="00836E98" w:rsidRPr="000C6C03" w14:paraId="20469FD4" w14:textId="77777777" w:rsidTr="002658B0">
        <w:tc>
          <w:tcPr>
            <w:tcW w:w="3828" w:type="dxa"/>
            <w:shd w:val="clear" w:color="auto" w:fill="auto"/>
          </w:tcPr>
          <w:p w14:paraId="2C3B33C0" w14:textId="16DA1DEE" w:rsidR="00836E98" w:rsidRPr="006249F7" w:rsidRDefault="00836E98" w:rsidP="006249F7">
            <w:pPr>
              <w:pStyle w:val="ListDash1"/>
              <w:numPr>
                <w:ilvl w:val="0"/>
                <w:numId w:val="0"/>
              </w:numPr>
              <w:jc w:val="left"/>
              <w:rPr>
                <w:lang w:val="en-IE"/>
              </w:rPr>
            </w:pPr>
            <w:r w:rsidRPr="006249F7">
              <w:rPr>
                <w:lang w:val="en-IE"/>
              </w:rPr>
              <w:t>Output indicator</w:t>
            </w:r>
            <w:r w:rsidRPr="006249F7">
              <w:rPr>
                <w:lang w:val="en-IE"/>
              </w:rPr>
              <w:br/>
            </w:r>
            <w:r w:rsidRPr="006249F7">
              <w:rPr>
                <w:i/>
                <w:iCs/>
                <w:lang w:val="en-IE"/>
              </w:rPr>
              <w:t>&lt;outputIndicatorCode&gt;</w:t>
            </w:r>
          </w:p>
        </w:tc>
        <w:tc>
          <w:tcPr>
            <w:tcW w:w="4898" w:type="dxa"/>
            <w:shd w:val="clear" w:color="auto" w:fill="auto"/>
          </w:tcPr>
          <w:p w14:paraId="763D1474" w14:textId="7294729A" w:rsidR="00836E98" w:rsidRPr="006249F7" w:rsidRDefault="00836E98" w:rsidP="006249F7">
            <w:pPr>
              <w:pStyle w:val="ListDash1"/>
              <w:numPr>
                <w:ilvl w:val="0"/>
                <w:numId w:val="0"/>
              </w:numPr>
              <w:rPr>
                <w:lang w:val="en-IE"/>
              </w:rPr>
            </w:pPr>
            <w:r w:rsidRPr="006249F7">
              <w:rPr>
                <w:lang w:val="en-IE"/>
              </w:rPr>
              <w:t>O.1 to O.37 - Text information</w:t>
            </w:r>
          </w:p>
        </w:tc>
      </w:tr>
      <w:tr w:rsidR="00836E98" w:rsidRPr="000C6C03" w14:paraId="451BF9AE" w14:textId="77777777" w:rsidTr="002658B0">
        <w:tc>
          <w:tcPr>
            <w:tcW w:w="3828" w:type="dxa"/>
            <w:shd w:val="clear" w:color="auto" w:fill="auto"/>
          </w:tcPr>
          <w:p w14:paraId="506E3AE4" w14:textId="77777777" w:rsidR="00836E98" w:rsidRPr="006249F7" w:rsidRDefault="00836E98" w:rsidP="006249F7">
            <w:pPr>
              <w:pStyle w:val="ListDash1"/>
              <w:numPr>
                <w:ilvl w:val="0"/>
                <w:numId w:val="0"/>
              </w:numPr>
              <w:jc w:val="left"/>
              <w:rPr>
                <w:lang w:val="en-IE"/>
              </w:rPr>
            </w:pPr>
            <w:r w:rsidRPr="006249F7">
              <w:rPr>
                <w:lang w:val="en-IE"/>
              </w:rPr>
              <w:t>Unit of measurement</w:t>
            </w:r>
            <w:r w:rsidRPr="006249F7">
              <w:rPr>
                <w:lang w:val="en-IE"/>
              </w:rPr>
              <w:br/>
            </w:r>
            <w:r w:rsidRPr="006249F7">
              <w:rPr>
                <w:i/>
                <w:iCs/>
                <w:lang w:val="en-IE"/>
              </w:rPr>
              <w:t>&lt;um&gt;</w:t>
            </w:r>
          </w:p>
        </w:tc>
        <w:tc>
          <w:tcPr>
            <w:tcW w:w="4898" w:type="dxa"/>
            <w:shd w:val="clear" w:color="auto" w:fill="auto"/>
          </w:tcPr>
          <w:p w14:paraId="2FD6237B" w14:textId="0F094B25" w:rsidR="00836E98" w:rsidRPr="006249F7" w:rsidRDefault="00836E98" w:rsidP="006249F7">
            <w:pPr>
              <w:pStyle w:val="ListDash1"/>
              <w:numPr>
                <w:ilvl w:val="0"/>
                <w:numId w:val="0"/>
              </w:numPr>
              <w:rPr>
                <w:lang w:val="en-IE"/>
              </w:rPr>
            </w:pPr>
            <w:r w:rsidRPr="006249F7">
              <w:rPr>
                <w:lang w:val="en-IE"/>
              </w:rPr>
              <w:t>Code expected in case of Standard UM and name for custom UM</w:t>
            </w:r>
          </w:p>
        </w:tc>
      </w:tr>
      <w:tr w:rsidR="008013CE" w:rsidRPr="000C6C03" w14:paraId="718B7966" w14:textId="77777777" w:rsidTr="002658B0">
        <w:trPr>
          <w:trHeight w:val="503"/>
        </w:trPr>
        <w:tc>
          <w:tcPr>
            <w:tcW w:w="3828" w:type="dxa"/>
            <w:shd w:val="clear" w:color="auto" w:fill="auto"/>
          </w:tcPr>
          <w:p w14:paraId="0CF40920" w14:textId="77777777" w:rsidR="008013CE" w:rsidRPr="00EA6AB4" w:rsidRDefault="008013CE" w:rsidP="008013CE">
            <w:pPr>
              <w:pStyle w:val="ListDash1"/>
              <w:numPr>
                <w:ilvl w:val="0"/>
                <w:numId w:val="0"/>
              </w:numPr>
              <w:spacing w:after="0"/>
              <w:jc w:val="left"/>
              <w:rPr>
                <w:lang w:val="en-IE"/>
              </w:rPr>
            </w:pPr>
            <w:r w:rsidRPr="00EA6AB4">
              <w:rPr>
                <w:lang w:val="en-IE"/>
              </w:rPr>
              <w:t>Expenditure incurred in FY2024 for operations selected in FY2023</w:t>
            </w:r>
          </w:p>
          <w:p w14:paraId="5D465370" w14:textId="090EC381" w:rsidR="008013CE" w:rsidRPr="00EA6AB4" w:rsidRDefault="008013CE" w:rsidP="008013CE">
            <w:pPr>
              <w:pStyle w:val="ListDash1"/>
              <w:numPr>
                <w:ilvl w:val="0"/>
                <w:numId w:val="0"/>
              </w:numPr>
              <w:jc w:val="left"/>
              <w:rPr>
                <w:lang w:val="en-IE"/>
              </w:rPr>
            </w:pPr>
            <w:r w:rsidRPr="00EA6AB4">
              <w:rPr>
                <w:i/>
                <w:iCs/>
                <w:lang w:val="en-IE"/>
              </w:rPr>
              <w:t>&lt;publicExpenditure&gt;</w:t>
            </w:r>
          </w:p>
        </w:tc>
        <w:tc>
          <w:tcPr>
            <w:tcW w:w="4898" w:type="dxa"/>
            <w:shd w:val="clear" w:color="auto" w:fill="auto"/>
          </w:tcPr>
          <w:p w14:paraId="6DFBD79C" w14:textId="265E101D" w:rsidR="008013CE" w:rsidRPr="00EA6AB4" w:rsidRDefault="008013CE" w:rsidP="008013CE">
            <w:pPr>
              <w:pStyle w:val="ListDash1"/>
              <w:numPr>
                <w:ilvl w:val="0"/>
                <w:numId w:val="0"/>
              </w:numPr>
              <w:rPr>
                <w:lang w:val="en-IE"/>
              </w:rPr>
            </w:pPr>
            <w:r w:rsidRPr="00EA6AB4">
              <w:t>Number 15 chars, 2 decimals, no thousand separators, with a positive (+) or negative (-) sign(e.g 123/-888)</w:t>
            </w:r>
          </w:p>
        </w:tc>
      </w:tr>
      <w:tr w:rsidR="008013CE" w:rsidRPr="000C6C03" w14:paraId="1488EAAA" w14:textId="77777777" w:rsidTr="002658B0">
        <w:trPr>
          <w:trHeight w:val="503"/>
        </w:trPr>
        <w:tc>
          <w:tcPr>
            <w:tcW w:w="3828" w:type="dxa"/>
            <w:shd w:val="clear" w:color="auto" w:fill="auto"/>
          </w:tcPr>
          <w:p w14:paraId="3866682A" w14:textId="77777777" w:rsidR="008013CE" w:rsidRPr="00EA6AB4" w:rsidRDefault="008013CE" w:rsidP="008013CE">
            <w:pPr>
              <w:pStyle w:val="ListDash1"/>
              <w:numPr>
                <w:ilvl w:val="0"/>
                <w:numId w:val="0"/>
              </w:numPr>
              <w:spacing w:after="0"/>
              <w:jc w:val="left"/>
              <w:rPr>
                <w:lang w:val="en-IE"/>
              </w:rPr>
            </w:pPr>
            <w:r w:rsidRPr="00EA6AB4">
              <w:rPr>
                <w:lang w:val="en-IE"/>
              </w:rPr>
              <w:t xml:space="preserve">Outputs obtained in FY2024 for operations selected in FY2023 </w:t>
            </w:r>
          </w:p>
          <w:p w14:paraId="311EE065" w14:textId="4BB6DE7C" w:rsidR="008013CE" w:rsidRPr="00EA6AB4" w:rsidRDefault="008013CE" w:rsidP="008013CE">
            <w:pPr>
              <w:pStyle w:val="ListDash1"/>
              <w:numPr>
                <w:ilvl w:val="0"/>
                <w:numId w:val="0"/>
              </w:numPr>
              <w:jc w:val="left"/>
              <w:rPr>
                <w:lang w:val="en-IE"/>
              </w:rPr>
            </w:pPr>
            <w:r w:rsidRPr="00EA6AB4">
              <w:rPr>
                <w:i/>
                <w:iCs/>
                <w:lang w:val="en-IE"/>
              </w:rPr>
              <w:t>&lt;realisedOutput&gt;</w:t>
            </w:r>
          </w:p>
        </w:tc>
        <w:tc>
          <w:tcPr>
            <w:tcW w:w="4898" w:type="dxa"/>
            <w:shd w:val="clear" w:color="auto" w:fill="auto"/>
          </w:tcPr>
          <w:p w14:paraId="08934349" w14:textId="7BC218F6" w:rsidR="008013CE" w:rsidRPr="00EA6AB4" w:rsidRDefault="008013CE" w:rsidP="008013CE">
            <w:pPr>
              <w:pStyle w:val="ListDash1"/>
              <w:numPr>
                <w:ilvl w:val="0"/>
                <w:numId w:val="0"/>
              </w:numPr>
            </w:pPr>
            <w:r w:rsidRPr="00EA6AB4">
              <w:t>Number 15 chars, 2 decimals, no thousand separators, with a positive (+) or negative (-) sign(e.g 123/-888)</w:t>
            </w:r>
          </w:p>
        </w:tc>
      </w:tr>
      <w:tr w:rsidR="008013CE" w:rsidRPr="000C6C03" w14:paraId="100703F0" w14:textId="77777777" w:rsidTr="002658B0">
        <w:trPr>
          <w:trHeight w:val="503"/>
        </w:trPr>
        <w:tc>
          <w:tcPr>
            <w:tcW w:w="3828" w:type="dxa"/>
            <w:shd w:val="clear" w:color="auto" w:fill="auto"/>
          </w:tcPr>
          <w:p w14:paraId="418222F9" w14:textId="77777777" w:rsidR="008013CE" w:rsidRPr="00EA6AB4" w:rsidRDefault="008013CE" w:rsidP="008013CE">
            <w:pPr>
              <w:pStyle w:val="ListDash1"/>
              <w:numPr>
                <w:ilvl w:val="0"/>
                <w:numId w:val="0"/>
              </w:numPr>
              <w:spacing w:after="0"/>
              <w:jc w:val="left"/>
              <w:rPr>
                <w:lang w:val="en-IE"/>
              </w:rPr>
            </w:pPr>
            <w:r w:rsidRPr="00EA6AB4">
              <w:rPr>
                <w:lang w:val="en-IE"/>
              </w:rPr>
              <w:t>Average unit amount for operations selected in FY2023</w:t>
            </w:r>
          </w:p>
          <w:p w14:paraId="0EBD3678" w14:textId="388481D3" w:rsidR="008013CE" w:rsidRPr="00EA6AB4" w:rsidRDefault="008013CE" w:rsidP="008013CE">
            <w:pPr>
              <w:pStyle w:val="ListDash1"/>
              <w:numPr>
                <w:ilvl w:val="0"/>
                <w:numId w:val="0"/>
              </w:numPr>
              <w:jc w:val="left"/>
              <w:rPr>
                <w:lang w:val="en-IE"/>
              </w:rPr>
            </w:pPr>
            <w:r w:rsidRPr="00EA6AB4">
              <w:rPr>
                <w:i/>
                <w:iCs/>
                <w:lang w:val="en-IE"/>
              </w:rPr>
              <w:t>&lt;averageUnitAmounts&gt;</w:t>
            </w:r>
          </w:p>
        </w:tc>
        <w:tc>
          <w:tcPr>
            <w:tcW w:w="4898" w:type="dxa"/>
            <w:shd w:val="clear" w:color="auto" w:fill="auto"/>
          </w:tcPr>
          <w:p w14:paraId="0BDF492D" w14:textId="2CA0793F" w:rsidR="008013CE" w:rsidRPr="00EA6AB4" w:rsidRDefault="008013CE" w:rsidP="008013CE">
            <w:pPr>
              <w:pStyle w:val="ListDash1"/>
              <w:numPr>
                <w:ilvl w:val="0"/>
                <w:numId w:val="0"/>
              </w:numPr>
              <w:rPr>
                <w:lang w:val="en-IE"/>
              </w:rPr>
            </w:pPr>
            <w:r w:rsidRPr="00EA6AB4">
              <w:t>Number 15 chars, 2 decimals, no thousand separators, with a positive (+) or negative (-) sign(e.g 123/-888)</w:t>
            </w:r>
          </w:p>
        </w:tc>
      </w:tr>
      <w:tr w:rsidR="008013CE" w:rsidRPr="000C6C03" w14:paraId="1E608C87" w14:textId="77777777" w:rsidTr="002658B0">
        <w:trPr>
          <w:trHeight w:val="503"/>
        </w:trPr>
        <w:tc>
          <w:tcPr>
            <w:tcW w:w="3828" w:type="dxa"/>
            <w:shd w:val="clear" w:color="auto" w:fill="auto"/>
          </w:tcPr>
          <w:p w14:paraId="660965BD" w14:textId="056E39DD" w:rsidR="008013CE" w:rsidRPr="00EA6AB4" w:rsidRDefault="008013CE" w:rsidP="008013CE">
            <w:pPr>
              <w:pStyle w:val="ListDash1"/>
              <w:numPr>
                <w:ilvl w:val="0"/>
                <w:numId w:val="0"/>
              </w:numPr>
              <w:spacing w:after="0"/>
              <w:jc w:val="left"/>
              <w:rPr>
                <w:lang w:val="en-IE"/>
              </w:rPr>
            </w:pPr>
            <w:r w:rsidRPr="00EA6AB4">
              <w:rPr>
                <w:lang w:val="en-IE"/>
              </w:rPr>
              <w:t>Expenditure incurred in FY2024 for operations selected in FY2024</w:t>
            </w:r>
          </w:p>
          <w:p w14:paraId="68FB31ED" w14:textId="1190E1B3" w:rsidR="008013CE" w:rsidRPr="00EA6AB4" w:rsidRDefault="008013CE" w:rsidP="008013CE">
            <w:pPr>
              <w:pStyle w:val="ListDash1"/>
              <w:numPr>
                <w:ilvl w:val="0"/>
                <w:numId w:val="0"/>
              </w:numPr>
              <w:spacing w:after="0"/>
              <w:jc w:val="left"/>
              <w:rPr>
                <w:lang w:val="en-IE"/>
              </w:rPr>
            </w:pPr>
            <w:r w:rsidRPr="00EA6AB4">
              <w:rPr>
                <w:i/>
                <w:iCs/>
                <w:lang w:val="en-IE"/>
              </w:rPr>
              <w:t>&lt;publicExpenditure&gt;</w:t>
            </w:r>
          </w:p>
        </w:tc>
        <w:tc>
          <w:tcPr>
            <w:tcW w:w="4898" w:type="dxa"/>
            <w:shd w:val="clear" w:color="auto" w:fill="auto"/>
          </w:tcPr>
          <w:p w14:paraId="07B74F0E" w14:textId="7E2F41ED" w:rsidR="008013CE" w:rsidRPr="00EA6AB4" w:rsidRDefault="008013CE" w:rsidP="008013CE">
            <w:pPr>
              <w:pStyle w:val="ListDash1"/>
              <w:numPr>
                <w:ilvl w:val="0"/>
                <w:numId w:val="0"/>
              </w:numPr>
            </w:pPr>
            <w:r w:rsidRPr="00EA6AB4">
              <w:t>Number 15 chars, 2 decimals, no thousand separators, with a positive (+) or negative (-) sign(e.g 123/-888)</w:t>
            </w:r>
          </w:p>
        </w:tc>
      </w:tr>
      <w:tr w:rsidR="008013CE" w:rsidRPr="000C6C03" w14:paraId="67EAB7DB" w14:textId="77777777" w:rsidTr="002658B0">
        <w:trPr>
          <w:trHeight w:val="503"/>
        </w:trPr>
        <w:tc>
          <w:tcPr>
            <w:tcW w:w="3828" w:type="dxa"/>
            <w:shd w:val="clear" w:color="auto" w:fill="auto"/>
          </w:tcPr>
          <w:p w14:paraId="7601203F" w14:textId="72E7B356" w:rsidR="008013CE" w:rsidRPr="00EA6AB4" w:rsidRDefault="008013CE" w:rsidP="008013CE">
            <w:pPr>
              <w:pStyle w:val="ListDash1"/>
              <w:numPr>
                <w:ilvl w:val="0"/>
                <w:numId w:val="0"/>
              </w:numPr>
              <w:spacing w:after="0"/>
              <w:jc w:val="left"/>
              <w:rPr>
                <w:lang w:val="en-IE"/>
              </w:rPr>
            </w:pPr>
            <w:r w:rsidRPr="00EA6AB4">
              <w:rPr>
                <w:lang w:val="en-IE"/>
              </w:rPr>
              <w:t xml:space="preserve">Outputs obtained in FY2024 for operations selected in FY2024 </w:t>
            </w:r>
          </w:p>
          <w:p w14:paraId="6FFA6CA3" w14:textId="243F1A88" w:rsidR="008013CE" w:rsidRPr="00EA6AB4" w:rsidRDefault="008013CE" w:rsidP="008013CE">
            <w:pPr>
              <w:pStyle w:val="ListDash1"/>
              <w:numPr>
                <w:ilvl w:val="0"/>
                <w:numId w:val="0"/>
              </w:numPr>
              <w:spacing w:after="0"/>
              <w:jc w:val="left"/>
              <w:rPr>
                <w:lang w:val="en-IE"/>
              </w:rPr>
            </w:pPr>
            <w:r w:rsidRPr="00EA6AB4">
              <w:rPr>
                <w:i/>
                <w:iCs/>
                <w:lang w:val="en-IE"/>
              </w:rPr>
              <w:t>&lt;realisedOutput&gt;</w:t>
            </w:r>
          </w:p>
        </w:tc>
        <w:tc>
          <w:tcPr>
            <w:tcW w:w="4898" w:type="dxa"/>
            <w:shd w:val="clear" w:color="auto" w:fill="auto"/>
          </w:tcPr>
          <w:p w14:paraId="7526ADE9" w14:textId="23E9A0CF" w:rsidR="008013CE" w:rsidRPr="00EA6AB4" w:rsidRDefault="008013CE" w:rsidP="008013CE">
            <w:pPr>
              <w:pStyle w:val="ListDash1"/>
              <w:numPr>
                <w:ilvl w:val="0"/>
                <w:numId w:val="0"/>
              </w:numPr>
            </w:pPr>
            <w:r w:rsidRPr="00EA6AB4">
              <w:t xml:space="preserve">Number 15 chars, 2 decimals, no thousand separators, with a positive (+) or negative (-) </w:t>
            </w:r>
            <w:r w:rsidRPr="00EA6AB4">
              <w:lastRenderedPageBreak/>
              <w:t>sign(e.g 123/-888)</w:t>
            </w:r>
          </w:p>
        </w:tc>
      </w:tr>
      <w:tr w:rsidR="008013CE" w:rsidRPr="000C6C03" w14:paraId="76BBA73C" w14:textId="77777777" w:rsidTr="002658B0">
        <w:trPr>
          <w:trHeight w:val="503"/>
        </w:trPr>
        <w:tc>
          <w:tcPr>
            <w:tcW w:w="3828" w:type="dxa"/>
            <w:shd w:val="clear" w:color="auto" w:fill="auto"/>
          </w:tcPr>
          <w:p w14:paraId="54CAF107" w14:textId="1D897D57" w:rsidR="008013CE" w:rsidRPr="00EA6AB4" w:rsidRDefault="008013CE" w:rsidP="008013CE">
            <w:pPr>
              <w:pStyle w:val="ListDash1"/>
              <w:numPr>
                <w:ilvl w:val="0"/>
                <w:numId w:val="0"/>
              </w:numPr>
              <w:spacing w:after="0"/>
              <w:jc w:val="left"/>
              <w:rPr>
                <w:lang w:val="en-IE"/>
              </w:rPr>
            </w:pPr>
            <w:r w:rsidRPr="00EA6AB4">
              <w:rPr>
                <w:lang w:val="en-IE"/>
              </w:rPr>
              <w:lastRenderedPageBreak/>
              <w:t>Average unit amount for operations selected in FY2024</w:t>
            </w:r>
          </w:p>
          <w:p w14:paraId="3D33E049" w14:textId="088D6C7E" w:rsidR="008013CE" w:rsidRPr="00EA6AB4" w:rsidRDefault="008013CE" w:rsidP="008013CE">
            <w:pPr>
              <w:pStyle w:val="ListDash1"/>
              <w:numPr>
                <w:ilvl w:val="0"/>
                <w:numId w:val="0"/>
              </w:numPr>
              <w:spacing w:after="0"/>
              <w:jc w:val="left"/>
              <w:rPr>
                <w:lang w:val="en-IE"/>
              </w:rPr>
            </w:pPr>
            <w:r w:rsidRPr="00EA6AB4">
              <w:rPr>
                <w:i/>
                <w:iCs/>
                <w:lang w:val="en-IE"/>
              </w:rPr>
              <w:t>&lt;averageUnitAmounts&gt;</w:t>
            </w:r>
          </w:p>
        </w:tc>
        <w:tc>
          <w:tcPr>
            <w:tcW w:w="4898" w:type="dxa"/>
            <w:shd w:val="clear" w:color="auto" w:fill="auto"/>
          </w:tcPr>
          <w:p w14:paraId="0A303706" w14:textId="3487D42C" w:rsidR="008013CE" w:rsidRPr="00EA6AB4" w:rsidRDefault="008013CE" w:rsidP="008013CE">
            <w:pPr>
              <w:pStyle w:val="ListDash1"/>
              <w:numPr>
                <w:ilvl w:val="0"/>
                <w:numId w:val="0"/>
              </w:numPr>
            </w:pPr>
            <w:r w:rsidRPr="00EA6AB4">
              <w:t>Number 15 chars, 2 decimals, no thousand separators, with a positive (+) or negative (-) sign(e.g 123/-888)</w:t>
            </w:r>
          </w:p>
        </w:tc>
      </w:tr>
      <w:tr w:rsidR="00E82B58" w:rsidRPr="000C6C03" w14:paraId="3521A2E5" w14:textId="77777777" w:rsidTr="002658B0">
        <w:trPr>
          <w:trHeight w:val="503"/>
        </w:trPr>
        <w:tc>
          <w:tcPr>
            <w:tcW w:w="3828" w:type="dxa"/>
            <w:shd w:val="clear" w:color="auto" w:fill="auto"/>
          </w:tcPr>
          <w:p w14:paraId="31A87544" w14:textId="77777777" w:rsidR="00E82B58" w:rsidRPr="00EA6AB4" w:rsidRDefault="00E82B58" w:rsidP="00E82B58">
            <w:pPr>
              <w:pStyle w:val="ListDash1"/>
              <w:numPr>
                <w:ilvl w:val="0"/>
                <w:numId w:val="0"/>
              </w:numPr>
              <w:spacing w:after="0"/>
              <w:jc w:val="left"/>
              <w:rPr>
                <w:lang w:val="en-IE"/>
              </w:rPr>
            </w:pPr>
            <w:r w:rsidRPr="00EA6AB4">
              <w:rPr>
                <w:lang w:val="en-IE"/>
              </w:rPr>
              <w:t>Justification of excess</w:t>
            </w:r>
          </w:p>
          <w:p w14:paraId="664C17FE" w14:textId="26A78912" w:rsidR="00E82B58" w:rsidRPr="00EA6AB4" w:rsidRDefault="00E82B58" w:rsidP="00E82B58">
            <w:pPr>
              <w:pStyle w:val="ListDash1"/>
              <w:numPr>
                <w:ilvl w:val="0"/>
                <w:numId w:val="0"/>
              </w:numPr>
              <w:spacing w:after="0"/>
              <w:jc w:val="left"/>
              <w:rPr>
                <w:lang w:val="en-IE"/>
              </w:rPr>
            </w:pPr>
            <w:r w:rsidRPr="00EA6AB4">
              <w:rPr>
                <w:i/>
                <w:iCs/>
                <w:lang w:val="en-IE"/>
              </w:rPr>
              <w:t>&lt;excessJustification&gt;</w:t>
            </w:r>
          </w:p>
        </w:tc>
        <w:tc>
          <w:tcPr>
            <w:tcW w:w="4898" w:type="dxa"/>
            <w:shd w:val="clear" w:color="auto" w:fill="auto"/>
          </w:tcPr>
          <w:p w14:paraId="10415334" w14:textId="08A4C199" w:rsidR="00E82B58" w:rsidRPr="00EA6AB4" w:rsidRDefault="008013CE" w:rsidP="00E82B58">
            <w:pPr>
              <w:pStyle w:val="ListDash1"/>
              <w:numPr>
                <w:ilvl w:val="0"/>
                <w:numId w:val="0"/>
              </w:numPr>
              <w:rPr>
                <w:lang w:val="en-IE"/>
              </w:rPr>
            </w:pPr>
            <w:r w:rsidRPr="00EA6AB4">
              <w:t>Text max 2000 chars including spaces, in local language</w:t>
            </w:r>
          </w:p>
        </w:tc>
      </w:tr>
    </w:tbl>
    <w:p w14:paraId="4BB2A9A4" w14:textId="7696379F" w:rsidR="00CB24D6" w:rsidRDefault="00CB24D6" w:rsidP="00CB24D6">
      <w:pPr>
        <w:pStyle w:val="ListDash1"/>
        <w:numPr>
          <w:ilvl w:val="0"/>
          <w:numId w:val="0"/>
        </w:numPr>
        <w:spacing w:after="0"/>
        <w:ind w:left="842"/>
        <w:rPr>
          <w:color w:val="00B050"/>
          <w:sz w:val="22"/>
          <w:szCs w:val="22"/>
          <w:lang w:val="en-IE"/>
        </w:rPr>
      </w:pPr>
    </w:p>
    <w:p w14:paraId="658E4A1C" w14:textId="77777777" w:rsidR="008013CE" w:rsidRDefault="008013CE" w:rsidP="00CB24D6">
      <w:pPr>
        <w:pStyle w:val="ListDash1"/>
        <w:numPr>
          <w:ilvl w:val="0"/>
          <w:numId w:val="0"/>
        </w:numPr>
        <w:spacing w:after="0"/>
        <w:ind w:left="842"/>
        <w:rPr>
          <w:color w:val="00B050"/>
          <w:sz w:val="22"/>
          <w:szCs w:val="22"/>
          <w:lang w:val="en-IE"/>
        </w:rPr>
      </w:pPr>
    </w:p>
    <w:p w14:paraId="40510DA0" w14:textId="02673040" w:rsidR="00C4528A" w:rsidRPr="002F671D" w:rsidRDefault="00C4528A" w:rsidP="00C4528A">
      <w:pPr>
        <w:pStyle w:val="ListDash1"/>
        <w:numPr>
          <w:ilvl w:val="0"/>
          <w:numId w:val="0"/>
        </w:numPr>
        <w:spacing w:after="0"/>
        <w:ind w:left="765" w:hanging="283"/>
        <w:rPr>
          <w:i/>
          <w:iCs/>
          <w:color w:val="00B050"/>
          <w:sz w:val="22"/>
          <w:szCs w:val="22"/>
          <w:lang w:val="fr-BE"/>
        </w:rPr>
      </w:pPr>
      <w:r w:rsidRPr="002F671D">
        <w:rPr>
          <w:i/>
          <w:iCs/>
          <w:color w:val="00B050"/>
          <w:sz w:val="22"/>
          <w:szCs w:val="22"/>
          <w:lang w:val="fr-BE"/>
        </w:rPr>
        <w:t>&lt;alternativeValues&gt;</w:t>
      </w:r>
    </w:p>
    <w:p w14:paraId="00849C54" w14:textId="6A0A93B4" w:rsidR="00C4528A" w:rsidRPr="002F671D" w:rsidRDefault="00C4528A" w:rsidP="00C4528A">
      <w:pPr>
        <w:pStyle w:val="ListDash1"/>
        <w:numPr>
          <w:ilvl w:val="0"/>
          <w:numId w:val="0"/>
        </w:numPr>
        <w:spacing w:after="0"/>
        <w:ind w:left="567"/>
        <w:rPr>
          <w:i/>
          <w:iCs/>
          <w:color w:val="00B050"/>
          <w:sz w:val="22"/>
          <w:szCs w:val="22"/>
          <w:lang w:val="fr-BE"/>
        </w:rPr>
      </w:pPr>
      <w:r w:rsidRPr="002F671D">
        <w:rPr>
          <w:i/>
          <w:iCs/>
          <w:color w:val="00B050"/>
          <w:sz w:val="22"/>
          <w:szCs w:val="22"/>
          <w:lang w:val="fr-BE"/>
        </w:rPr>
        <w:tab/>
      </w:r>
      <w:r w:rsidRPr="002F671D">
        <w:rPr>
          <w:i/>
          <w:iCs/>
          <w:color w:val="00B050"/>
          <w:sz w:val="22"/>
          <w:szCs w:val="22"/>
          <w:lang w:val="fr-BE"/>
        </w:rPr>
        <w:tab/>
        <w:t>&lt;article134_6_a&gt;</w:t>
      </w:r>
    </w:p>
    <w:p w14:paraId="7A6DF6E3" w14:textId="2487C37F" w:rsidR="00C4528A" w:rsidRPr="00EA6AB4" w:rsidRDefault="00C4528A" w:rsidP="00C4528A">
      <w:pPr>
        <w:pStyle w:val="ListDash1"/>
        <w:numPr>
          <w:ilvl w:val="0"/>
          <w:numId w:val="0"/>
        </w:numPr>
        <w:spacing w:after="0"/>
        <w:ind w:left="567"/>
        <w:rPr>
          <w:i/>
          <w:iCs/>
          <w:color w:val="00B050"/>
          <w:sz w:val="22"/>
          <w:szCs w:val="22"/>
          <w:lang w:val="fr-BE"/>
        </w:rPr>
      </w:pPr>
      <w:r w:rsidRPr="002F671D">
        <w:rPr>
          <w:i/>
          <w:iCs/>
          <w:color w:val="00B050"/>
          <w:sz w:val="22"/>
          <w:szCs w:val="22"/>
          <w:lang w:val="fr-BE"/>
        </w:rPr>
        <w:tab/>
      </w:r>
      <w:r w:rsidRPr="002F671D">
        <w:rPr>
          <w:i/>
          <w:iCs/>
          <w:color w:val="00B050"/>
          <w:sz w:val="22"/>
          <w:szCs w:val="22"/>
          <w:lang w:val="fr-BE"/>
        </w:rPr>
        <w:tab/>
      </w:r>
      <w:r w:rsidRPr="002F671D">
        <w:rPr>
          <w:i/>
          <w:iCs/>
          <w:color w:val="00B050"/>
          <w:sz w:val="22"/>
          <w:szCs w:val="22"/>
          <w:lang w:val="fr-BE"/>
        </w:rPr>
        <w:tab/>
      </w:r>
      <w:r w:rsidRPr="00EA6AB4">
        <w:rPr>
          <w:i/>
          <w:iCs/>
          <w:color w:val="00B050"/>
          <w:sz w:val="22"/>
          <w:szCs w:val="22"/>
          <w:lang w:val="fr-BE"/>
        </w:rPr>
        <w:t>&lt;alternativeValue&gt;</w:t>
      </w:r>
    </w:p>
    <w:p w14:paraId="7159EE69" w14:textId="08E3D4CF" w:rsidR="00B715DC" w:rsidRPr="00EA6AB4" w:rsidRDefault="00C4528A" w:rsidP="00C4528A">
      <w:pPr>
        <w:pStyle w:val="ListDash1"/>
        <w:numPr>
          <w:ilvl w:val="0"/>
          <w:numId w:val="0"/>
        </w:numPr>
        <w:spacing w:after="0"/>
        <w:ind w:left="567"/>
        <w:rPr>
          <w:i/>
          <w:iCs/>
          <w:color w:val="00B050"/>
          <w:sz w:val="22"/>
          <w:szCs w:val="22"/>
          <w:lang w:val="fr-BE"/>
        </w:rPr>
      </w:pPr>
      <w:r w:rsidRPr="00EA6AB4">
        <w:rPr>
          <w:i/>
          <w:iCs/>
          <w:color w:val="00B050"/>
          <w:sz w:val="22"/>
          <w:szCs w:val="22"/>
          <w:lang w:val="fr-BE"/>
        </w:rPr>
        <w:tab/>
      </w:r>
      <w:r w:rsidRPr="00EA6AB4">
        <w:rPr>
          <w:i/>
          <w:iCs/>
          <w:color w:val="00B050"/>
          <w:sz w:val="22"/>
          <w:szCs w:val="22"/>
          <w:lang w:val="fr-BE"/>
        </w:rPr>
        <w:tab/>
      </w:r>
      <w:r w:rsidRPr="00EA6AB4">
        <w:rPr>
          <w:i/>
          <w:iCs/>
          <w:color w:val="00B050"/>
          <w:sz w:val="22"/>
          <w:szCs w:val="22"/>
          <w:lang w:val="fr-BE"/>
        </w:rPr>
        <w:tab/>
      </w:r>
      <w:r w:rsidR="00B715DC" w:rsidRPr="00EA6AB4">
        <w:rPr>
          <w:i/>
          <w:iCs/>
          <w:color w:val="00B050"/>
          <w:sz w:val="22"/>
          <w:szCs w:val="22"/>
          <w:lang w:val="fr-BE"/>
        </w:rPr>
        <w:t>&lt;identifier&gt;</w:t>
      </w:r>
      <w:r w:rsidRPr="00EA6AB4">
        <w:rPr>
          <w:i/>
          <w:iCs/>
          <w:color w:val="00B050"/>
          <w:sz w:val="22"/>
          <w:szCs w:val="22"/>
          <w:lang w:val="fr-BE"/>
        </w:rPr>
        <w:tab/>
      </w:r>
    </w:p>
    <w:p w14:paraId="67A56164" w14:textId="6D79B677" w:rsidR="00C4528A" w:rsidRPr="00EA6AB4" w:rsidRDefault="00C4528A" w:rsidP="00B715DC">
      <w:pPr>
        <w:pStyle w:val="ListDash1"/>
        <w:numPr>
          <w:ilvl w:val="0"/>
          <w:numId w:val="0"/>
        </w:numPr>
        <w:spacing w:after="0"/>
        <w:ind w:left="2727" w:firstLine="153"/>
        <w:rPr>
          <w:i/>
          <w:iCs/>
          <w:color w:val="00B050"/>
          <w:sz w:val="22"/>
          <w:szCs w:val="22"/>
          <w:lang w:val="fr-BE"/>
        </w:rPr>
      </w:pPr>
      <w:r w:rsidRPr="00EA6AB4">
        <w:rPr>
          <w:i/>
          <w:iCs/>
          <w:color w:val="00B050"/>
          <w:sz w:val="22"/>
          <w:szCs w:val="22"/>
          <w:lang w:val="fr-BE"/>
        </w:rPr>
        <w:t>&lt;budgetCode&gt;080204010000040020001&lt;/budgetCode&gt;</w:t>
      </w:r>
    </w:p>
    <w:p w14:paraId="4E963988" w14:textId="77777777" w:rsidR="00C4528A" w:rsidRPr="00EA6AB4" w:rsidRDefault="00C4528A" w:rsidP="00C4528A">
      <w:pPr>
        <w:pStyle w:val="ListDash1"/>
        <w:numPr>
          <w:ilvl w:val="0"/>
          <w:numId w:val="0"/>
        </w:numPr>
        <w:spacing w:after="0"/>
        <w:ind w:left="567"/>
        <w:rPr>
          <w:i/>
          <w:iCs/>
          <w:color w:val="00B050"/>
          <w:sz w:val="22"/>
          <w:szCs w:val="22"/>
          <w:lang w:val="fr-BE"/>
        </w:rPr>
      </w:pPr>
      <w:r w:rsidRPr="00EA6AB4">
        <w:rPr>
          <w:i/>
          <w:iCs/>
          <w:color w:val="00B050"/>
          <w:sz w:val="22"/>
          <w:szCs w:val="22"/>
          <w:lang w:val="fr-BE"/>
        </w:rPr>
        <w:tab/>
      </w:r>
      <w:r w:rsidRPr="00EA6AB4">
        <w:rPr>
          <w:i/>
          <w:iCs/>
          <w:color w:val="00B050"/>
          <w:sz w:val="22"/>
          <w:szCs w:val="22"/>
          <w:lang w:val="fr-BE"/>
        </w:rPr>
        <w:tab/>
      </w:r>
      <w:r w:rsidRPr="00EA6AB4">
        <w:rPr>
          <w:i/>
          <w:iCs/>
          <w:color w:val="00B050"/>
          <w:sz w:val="22"/>
          <w:szCs w:val="22"/>
          <w:lang w:val="fr-BE"/>
        </w:rPr>
        <w:tab/>
      </w:r>
      <w:r w:rsidRPr="00EA6AB4">
        <w:rPr>
          <w:i/>
          <w:iCs/>
          <w:color w:val="00B050"/>
          <w:sz w:val="22"/>
          <w:szCs w:val="22"/>
          <w:lang w:val="fr-BE"/>
        </w:rPr>
        <w:tab/>
        <w:t>&lt;puaCode&gt;I.</w:t>
      </w:r>
      <w:r w:rsidRPr="00EA6AB4">
        <w:rPr>
          <w:i/>
          <w:iCs/>
          <w:color w:val="00B050"/>
          <w:sz w:val="22"/>
          <w:szCs w:val="22"/>
        </w:rPr>
        <w:t>А</w:t>
      </w:r>
      <w:r w:rsidRPr="00EA6AB4">
        <w:rPr>
          <w:i/>
          <w:iCs/>
          <w:color w:val="00B050"/>
          <w:sz w:val="22"/>
          <w:szCs w:val="22"/>
          <w:lang w:val="fr-BE"/>
        </w:rPr>
        <w:t>.1-1&lt;/puaCode&gt;</w:t>
      </w:r>
    </w:p>
    <w:p w14:paraId="7429E813" w14:textId="77777777" w:rsidR="00C4528A" w:rsidRPr="00EA6AB4" w:rsidRDefault="00C4528A" w:rsidP="00C4528A">
      <w:pPr>
        <w:pStyle w:val="ListDash1"/>
        <w:numPr>
          <w:ilvl w:val="0"/>
          <w:numId w:val="0"/>
        </w:numPr>
        <w:spacing w:after="0"/>
        <w:ind w:left="567"/>
        <w:rPr>
          <w:i/>
          <w:iCs/>
          <w:color w:val="00B050"/>
          <w:sz w:val="22"/>
          <w:szCs w:val="22"/>
          <w:lang w:val="fr-BE"/>
        </w:rPr>
      </w:pPr>
      <w:r w:rsidRPr="00EA6AB4">
        <w:rPr>
          <w:i/>
          <w:iCs/>
          <w:color w:val="00B050"/>
          <w:sz w:val="22"/>
          <w:szCs w:val="22"/>
          <w:lang w:val="fr-BE"/>
        </w:rPr>
        <w:tab/>
      </w:r>
      <w:r w:rsidRPr="00EA6AB4">
        <w:rPr>
          <w:i/>
          <w:iCs/>
          <w:color w:val="00B050"/>
          <w:sz w:val="22"/>
          <w:szCs w:val="22"/>
          <w:lang w:val="fr-BE"/>
        </w:rPr>
        <w:tab/>
      </w:r>
      <w:r w:rsidRPr="00EA6AB4">
        <w:rPr>
          <w:i/>
          <w:iCs/>
          <w:color w:val="00B050"/>
          <w:sz w:val="22"/>
          <w:szCs w:val="22"/>
          <w:lang w:val="fr-BE"/>
        </w:rPr>
        <w:tab/>
      </w:r>
      <w:r w:rsidRPr="00EA6AB4">
        <w:rPr>
          <w:i/>
          <w:iCs/>
          <w:color w:val="00B050"/>
          <w:sz w:val="22"/>
          <w:szCs w:val="22"/>
          <w:lang w:val="fr-BE"/>
        </w:rPr>
        <w:tab/>
        <w:t>&lt;interventionCode&gt;I.</w:t>
      </w:r>
      <w:r w:rsidRPr="00EA6AB4">
        <w:rPr>
          <w:i/>
          <w:iCs/>
          <w:color w:val="00B050"/>
          <w:sz w:val="22"/>
          <w:szCs w:val="22"/>
        </w:rPr>
        <w:t>А</w:t>
      </w:r>
      <w:r w:rsidRPr="00EA6AB4">
        <w:rPr>
          <w:i/>
          <w:iCs/>
          <w:color w:val="00B050"/>
          <w:sz w:val="22"/>
          <w:szCs w:val="22"/>
          <w:lang w:val="fr-BE"/>
        </w:rPr>
        <w:t>.1&lt;/interventionCode&gt;</w:t>
      </w:r>
    </w:p>
    <w:p w14:paraId="06B920A9" w14:textId="77777777" w:rsidR="00C4528A" w:rsidRPr="00EA6AB4" w:rsidRDefault="00C4528A" w:rsidP="00C4528A">
      <w:pPr>
        <w:pStyle w:val="ListDash1"/>
        <w:numPr>
          <w:ilvl w:val="0"/>
          <w:numId w:val="0"/>
        </w:numPr>
        <w:spacing w:after="0"/>
        <w:ind w:left="567"/>
        <w:rPr>
          <w:i/>
          <w:iCs/>
          <w:color w:val="00B050"/>
          <w:sz w:val="22"/>
          <w:szCs w:val="22"/>
          <w:lang w:val="fr-BE"/>
        </w:rPr>
      </w:pPr>
      <w:r w:rsidRPr="00EA6AB4">
        <w:rPr>
          <w:i/>
          <w:iCs/>
          <w:color w:val="00B050"/>
          <w:sz w:val="22"/>
          <w:szCs w:val="22"/>
          <w:lang w:val="fr-BE"/>
        </w:rPr>
        <w:tab/>
      </w:r>
      <w:r w:rsidRPr="00EA6AB4">
        <w:rPr>
          <w:i/>
          <w:iCs/>
          <w:color w:val="00B050"/>
          <w:sz w:val="22"/>
          <w:szCs w:val="22"/>
          <w:lang w:val="fr-BE"/>
        </w:rPr>
        <w:tab/>
      </w:r>
      <w:r w:rsidRPr="00EA6AB4">
        <w:rPr>
          <w:i/>
          <w:iCs/>
          <w:color w:val="00B050"/>
          <w:sz w:val="22"/>
          <w:szCs w:val="22"/>
          <w:lang w:val="fr-BE"/>
        </w:rPr>
        <w:tab/>
      </w:r>
      <w:r w:rsidRPr="00EA6AB4">
        <w:rPr>
          <w:i/>
          <w:iCs/>
          <w:color w:val="00B050"/>
          <w:sz w:val="22"/>
          <w:szCs w:val="22"/>
          <w:lang w:val="fr-BE"/>
        </w:rPr>
        <w:tab/>
        <w:t>&lt;outputIndicatorCode&gt;O.4&lt;/outputIndicatorCode&gt;</w:t>
      </w:r>
    </w:p>
    <w:p w14:paraId="07269B56" w14:textId="77777777" w:rsidR="00C4528A" w:rsidRPr="00EA6AB4" w:rsidRDefault="00C4528A" w:rsidP="00C4528A">
      <w:pPr>
        <w:pStyle w:val="ListDash1"/>
        <w:numPr>
          <w:ilvl w:val="0"/>
          <w:numId w:val="0"/>
        </w:numPr>
        <w:spacing w:after="0"/>
        <w:ind w:left="567"/>
        <w:rPr>
          <w:i/>
          <w:iCs/>
          <w:color w:val="00B050"/>
          <w:sz w:val="22"/>
          <w:szCs w:val="22"/>
          <w:lang w:val="en-IE"/>
        </w:rPr>
      </w:pPr>
      <w:r w:rsidRPr="00EA6AB4">
        <w:rPr>
          <w:i/>
          <w:iCs/>
          <w:color w:val="00B050"/>
          <w:sz w:val="22"/>
          <w:szCs w:val="22"/>
          <w:lang w:val="fr-BE"/>
        </w:rPr>
        <w:tab/>
      </w:r>
      <w:r w:rsidRPr="00EA6AB4">
        <w:rPr>
          <w:i/>
          <w:iCs/>
          <w:color w:val="00B050"/>
          <w:sz w:val="22"/>
          <w:szCs w:val="22"/>
          <w:lang w:val="fr-BE"/>
        </w:rPr>
        <w:tab/>
      </w:r>
      <w:r w:rsidRPr="00EA6AB4">
        <w:rPr>
          <w:i/>
          <w:iCs/>
          <w:color w:val="00B050"/>
          <w:sz w:val="22"/>
          <w:szCs w:val="22"/>
          <w:lang w:val="fr-BE"/>
        </w:rPr>
        <w:tab/>
      </w:r>
      <w:r w:rsidRPr="00EA6AB4">
        <w:rPr>
          <w:i/>
          <w:iCs/>
          <w:color w:val="00B050"/>
          <w:sz w:val="22"/>
          <w:szCs w:val="22"/>
          <w:lang w:val="fr-BE"/>
        </w:rPr>
        <w:tab/>
      </w:r>
      <w:r w:rsidRPr="00EA6AB4">
        <w:rPr>
          <w:i/>
          <w:iCs/>
          <w:color w:val="00B050"/>
          <w:sz w:val="22"/>
          <w:szCs w:val="22"/>
          <w:lang w:val="en-IE"/>
        </w:rPr>
        <w:t>&lt;um&gt;ha&lt;/um&gt;</w:t>
      </w:r>
    </w:p>
    <w:p w14:paraId="66BE1C31" w14:textId="5AFBF65A" w:rsidR="008013CE" w:rsidRPr="00EA6AB4" w:rsidRDefault="008013CE" w:rsidP="008013CE">
      <w:pPr>
        <w:pStyle w:val="ListDash1"/>
        <w:numPr>
          <w:ilvl w:val="0"/>
          <w:numId w:val="0"/>
        </w:numPr>
        <w:spacing w:after="0"/>
        <w:ind w:left="2007" w:firstLine="153"/>
        <w:rPr>
          <w:i/>
          <w:iCs/>
          <w:color w:val="00B050"/>
          <w:sz w:val="22"/>
          <w:szCs w:val="22"/>
          <w:lang w:val="en-IE"/>
        </w:rPr>
      </w:pPr>
      <w:r w:rsidRPr="00EA6AB4">
        <w:rPr>
          <w:i/>
          <w:iCs/>
          <w:color w:val="00B050"/>
          <w:sz w:val="22"/>
          <w:szCs w:val="22"/>
          <w:lang w:val="en-IE"/>
        </w:rPr>
        <w:t>&lt;/identifier&gt;</w:t>
      </w:r>
    </w:p>
    <w:p w14:paraId="1EFA09C9" w14:textId="3C110D72" w:rsidR="008013CE" w:rsidRPr="00EA6AB4" w:rsidRDefault="008013CE" w:rsidP="008013CE">
      <w:pPr>
        <w:pStyle w:val="ListDash1"/>
        <w:numPr>
          <w:ilvl w:val="0"/>
          <w:numId w:val="0"/>
        </w:numPr>
        <w:spacing w:after="0"/>
        <w:ind w:left="567"/>
        <w:rPr>
          <w:i/>
          <w:iCs/>
          <w:color w:val="00B050"/>
          <w:sz w:val="22"/>
          <w:szCs w:val="22"/>
          <w:lang w:val="en-IE"/>
        </w:rPr>
      </w:pPr>
      <w:r w:rsidRPr="00EA6AB4">
        <w:rPr>
          <w:i/>
          <w:iCs/>
          <w:color w:val="00B050"/>
          <w:sz w:val="22"/>
          <w:szCs w:val="22"/>
          <w:lang w:val="en-IE"/>
        </w:rPr>
        <w:tab/>
      </w:r>
      <w:r w:rsidR="00C4528A" w:rsidRPr="00EA6AB4">
        <w:rPr>
          <w:i/>
          <w:iCs/>
          <w:color w:val="00B050"/>
          <w:sz w:val="22"/>
          <w:szCs w:val="22"/>
          <w:lang w:val="en-IE"/>
        </w:rPr>
        <w:tab/>
      </w:r>
      <w:r w:rsidR="00C4528A" w:rsidRPr="00EA6AB4">
        <w:rPr>
          <w:i/>
          <w:iCs/>
          <w:color w:val="00B050"/>
          <w:sz w:val="22"/>
          <w:szCs w:val="22"/>
          <w:lang w:val="en-IE"/>
        </w:rPr>
        <w:tab/>
      </w:r>
      <w:r w:rsidRPr="00EA6AB4">
        <w:rPr>
          <w:i/>
          <w:iCs/>
          <w:color w:val="00B050"/>
          <w:sz w:val="22"/>
          <w:szCs w:val="22"/>
          <w:lang w:val="en-IE"/>
        </w:rPr>
        <w:t>&lt;figures&gt;</w:t>
      </w:r>
    </w:p>
    <w:p w14:paraId="79561AB7" w14:textId="1CBE9BCE" w:rsidR="008013CE" w:rsidRPr="00EA6AB4" w:rsidRDefault="008013CE" w:rsidP="008013CE">
      <w:pPr>
        <w:pStyle w:val="ListDash1"/>
        <w:numPr>
          <w:ilvl w:val="0"/>
          <w:numId w:val="0"/>
        </w:numPr>
        <w:spacing w:after="0"/>
        <w:ind w:left="567"/>
        <w:rPr>
          <w:i/>
          <w:iCs/>
          <w:color w:val="00B050"/>
          <w:sz w:val="22"/>
          <w:szCs w:val="22"/>
          <w:lang w:val="en-IE"/>
        </w:rPr>
      </w:pP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t>&lt;operationsSelectedIn financialYear="2023"&gt;</w:t>
      </w:r>
    </w:p>
    <w:p w14:paraId="774BCF3F" w14:textId="3FB0B90C" w:rsidR="008013CE" w:rsidRPr="00EA6AB4" w:rsidRDefault="008013CE" w:rsidP="008013CE">
      <w:pPr>
        <w:pStyle w:val="ListDash1"/>
        <w:numPr>
          <w:ilvl w:val="0"/>
          <w:numId w:val="0"/>
        </w:numPr>
        <w:spacing w:after="0"/>
        <w:ind w:left="567"/>
        <w:rPr>
          <w:i/>
          <w:iCs/>
          <w:color w:val="00B050"/>
          <w:sz w:val="22"/>
          <w:szCs w:val="22"/>
          <w:lang w:val="en-IE"/>
        </w:rPr>
      </w:pP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t>&lt;publicExpenditure&gt;801&lt;/publicExpenditure&gt;</w:t>
      </w:r>
    </w:p>
    <w:p w14:paraId="325A8BF7" w14:textId="381037D0" w:rsidR="008013CE" w:rsidRPr="00EA6AB4" w:rsidRDefault="008013CE" w:rsidP="008013CE">
      <w:pPr>
        <w:pStyle w:val="ListDash1"/>
        <w:numPr>
          <w:ilvl w:val="0"/>
          <w:numId w:val="0"/>
        </w:numPr>
        <w:spacing w:after="0"/>
        <w:ind w:left="567"/>
        <w:rPr>
          <w:i/>
          <w:iCs/>
          <w:color w:val="00B050"/>
          <w:sz w:val="22"/>
          <w:szCs w:val="22"/>
          <w:lang w:val="en-IE"/>
        </w:rPr>
      </w:pP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t>&lt;realisedOutput&gt;80&lt;/realisedOutput&gt;</w:t>
      </w:r>
    </w:p>
    <w:p w14:paraId="56B841BE" w14:textId="67D90F1C" w:rsidR="008013CE" w:rsidRPr="00EA6AB4" w:rsidRDefault="008013CE" w:rsidP="008013CE">
      <w:pPr>
        <w:pStyle w:val="ListDash1"/>
        <w:numPr>
          <w:ilvl w:val="0"/>
          <w:numId w:val="0"/>
        </w:numPr>
        <w:spacing w:after="0"/>
        <w:ind w:left="567"/>
        <w:rPr>
          <w:i/>
          <w:iCs/>
          <w:color w:val="00B050"/>
          <w:sz w:val="22"/>
          <w:szCs w:val="22"/>
          <w:lang w:val="en-IE"/>
        </w:rPr>
      </w:pP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t>&lt;averageUnitAmounts&gt;1001&lt;/averageUnitAmounts&gt;</w:t>
      </w:r>
    </w:p>
    <w:p w14:paraId="75BF0D02" w14:textId="567B57FB" w:rsidR="008013CE" w:rsidRPr="00EA6AB4" w:rsidRDefault="008013CE" w:rsidP="008013CE">
      <w:pPr>
        <w:pStyle w:val="ListDash1"/>
        <w:numPr>
          <w:ilvl w:val="0"/>
          <w:numId w:val="0"/>
        </w:numPr>
        <w:spacing w:after="0"/>
        <w:ind w:left="567"/>
        <w:rPr>
          <w:i/>
          <w:iCs/>
          <w:color w:val="00B050"/>
          <w:sz w:val="22"/>
          <w:szCs w:val="22"/>
          <w:lang w:val="en-IE"/>
        </w:rPr>
      </w:pP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t>&lt;/operationsSelectedIn&gt;</w:t>
      </w:r>
    </w:p>
    <w:p w14:paraId="3D62F0A6" w14:textId="2AD5B42F" w:rsidR="008013CE" w:rsidRPr="00EA6AB4" w:rsidRDefault="008013CE" w:rsidP="008013CE">
      <w:pPr>
        <w:pStyle w:val="ListDash1"/>
        <w:numPr>
          <w:ilvl w:val="0"/>
          <w:numId w:val="0"/>
        </w:numPr>
        <w:spacing w:after="0"/>
        <w:ind w:left="567"/>
        <w:rPr>
          <w:i/>
          <w:iCs/>
          <w:color w:val="00B050"/>
          <w:sz w:val="22"/>
          <w:szCs w:val="22"/>
          <w:lang w:val="en-IE"/>
        </w:rPr>
      </w:pP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t>&lt;operationsSelectedIn financialYear="2024"&gt;</w:t>
      </w:r>
    </w:p>
    <w:p w14:paraId="17B6F1F0" w14:textId="34A68684" w:rsidR="008013CE" w:rsidRPr="00EA6AB4" w:rsidRDefault="008013CE" w:rsidP="008013CE">
      <w:pPr>
        <w:pStyle w:val="ListDash1"/>
        <w:numPr>
          <w:ilvl w:val="0"/>
          <w:numId w:val="0"/>
        </w:numPr>
        <w:spacing w:after="0"/>
        <w:ind w:left="567"/>
        <w:rPr>
          <w:i/>
          <w:iCs/>
          <w:color w:val="00B050"/>
          <w:sz w:val="22"/>
          <w:szCs w:val="22"/>
          <w:lang w:val="en-IE"/>
        </w:rPr>
      </w:pP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t>&lt;publicExpenditure&gt;801&lt;/publicExpenditure&gt;</w:t>
      </w:r>
    </w:p>
    <w:p w14:paraId="606C51A9" w14:textId="5A615CF6" w:rsidR="008013CE" w:rsidRPr="00EA6AB4" w:rsidRDefault="008013CE" w:rsidP="008013CE">
      <w:pPr>
        <w:pStyle w:val="ListDash1"/>
        <w:numPr>
          <w:ilvl w:val="0"/>
          <w:numId w:val="0"/>
        </w:numPr>
        <w:spacing w:after="0"/>
        <w:ind w:left="567"/>
        <w:rPr>
          <w:i/>
          <w:iCs/>
          <w:color w:val="00B050"/>
          <w:sz w:val="22"/>
          <w:szCs w:val="22"/>
          <w:lang w:val="en-IE"/>
        </w:rPr>
      </w:pP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t>&lt;realisedOutput&gt;80&lt;/realisedOutput&gt;</w:t>
      </w:r>
    </w:p>
    <w:p w14:paraId="3685B98E" w14:textId="2BDDF1E9" w:rsidR="008013CE" w:rsidRPr="00EA6AB4" w:rsidRDefault="008013CE" w:rsidP="008013CE">
      <w:pPr>
        <w:pStyle w:val="ListDash1"/>
        <w:numPr>
          <w:ilvl w:val="0"/>
          <w:numId w:val="0"/>
        </w:numPr>
        <w:spacing w:after="0"/>
        <w:ind w:left="567"/>
        <w:rPr>
          <w:i/>
          <w:iCs/>
          <w:color w:val="00B050"/>
          <w:sz w:val="22"/>
          <w:szCs w:val="22"/>
          <w:lang w:val="en-IE"/>
        </w:rPr>
      </w:pP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t>&lt;averageUnitAmounts&gt;1001&lt;/averageUnitAmounts&gt;</w:t>
      </w:r>
    </w:p>
    <w:p w14:paraId="432C4B69" w14:textId="15041371" w:rsidR="008013CE" w:rsidRPr="00EA6AB4" w:rsidRDefault="008013CE" w:rsidP="008013CE">
      <w:pPr>
        <w:pStyle w:val="ListDash1"/>
        <w:numPr>
          <w:ilvl w:val="0"/>
          <w:numId w:val="0"/>
        </w:numPr>
        <w:spacing w:after="0"/>
        <w:ind w:left="567"/>
        <w:rPr>
          <w:i/>
          <w:iCs/>
          <w:color w:val="00B050"/>
          <w:sz w:val="22"/>
          <w:szCs w:val="22"/>
          <w:lang w:val="en-IE"/>
        </w:rPr>
      </w:pP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t>&lt;/operationsSelectedIn&gt;</w:t>
      </w:r>
    </w:p>
    <w:p w14:paraId="09A9778A" w14:textId="77777777" w:rsidR="008013CE" w:rsidRPr="00EA6AB4" w:rsidRDefault="008013CE" w:rsidP="008013CE">
      <w:pPr>
        <w:pStyle w:val="ListDash1"/>
        <w:numPr>
          <w:ilvl w:val="0"/>
          <w:numId w:val="0"/>
        </w:numPr>
        <w:spacing w:after="0"/>
        <w:ind w:left="2007" w:firstLine="153"/>
        <w:rPr>
          <w:i/>
          <w:iCs/>
          <w:color w:val="00B050"/>
          <w:sz w:val="22"/>
          <w:szCs w:val="22"/>
          <w:lang w:val="en-IE"/>
        </w:rPr>
      </w:pPr>
      <w:r w:rsidRPr="00EA6AB4">
        <w:rPr>
          <w:i/>
          <w:iCs/>
          <w:color w:val="00B050"/>
          <w:sz w:val="22"/>
          <w:szCs w:val="22"/>
          <w:lang w:val="en-IE"/>
        </w:rPr>
        <w:t>&lt;/figures&gt;</w:t>
      </w:r>
    </w:p>
    <w:p w14:paraId="67613DC3" w14:textId="586A8627" w:rsidR="00E82B58" w:rsidRPr="00EA6AB4" w:rsidRDefault="00E82B58" w:rsidP="008013CE">
      <w:pPr>
        <w:pStyle w:val="ListDash1"/>
        <w:numPr>
          <w:ilvl w:val="0"/>
          <w:numId w:val="0"/>
        </w:numPr>
        <w:spacing w:after="0"/>
        <w:ind w:left="2007" w:firstLine="153"/>
        <w:rPr>
          <w:i/>
          <w:iCs/>
          <w:color w:val="00B050"/>
          <w:sz w:val="22"/>
          <w:szCs w:val="22"/>
          <w:lang w:val="en-IE"/>
        </w:rPr>
      </w:pPr>
      <w:r w:rsidRPr="00EA6AB4">
        <w:rPr>
          <w:i/>
          <w:iCs/>
          <w:color w:val="00B050"/>
          <w:sz w:val="22"/>
          <w:szCs w:val="22"/>
          <w:lang w:val="en-IE"/>
        </w:rPr>
        <w:t>&lt;excessJustification&gt;No COMMENTS &lt;/excessJustification&gt;</w:t>
      </w:r>
    </w:p>
    <w:p w14:paraId="000CB022" w14:textId="698429D1" w:rsidR="00055116" w:rsidRPr="00EA6AB4" w:rsidRDefault="00C4528A" w:rsidP="00C4528A">
      <w:pPr>
        <w:pStyle w:val="ListDash1"/>
        <w:numPr>
          <w:ilvl w:val="0"/>
          <w:numId w:val="0"/>
        </w:numPr>
        <w:spacing w:after="0"/>
        <w:ind w:left="567"/>
        <w:rPr>
          <w:i/>
          <w:iCs/>
          <w:color w:val="00B050"/>
          <w:sz w:val="22"/>
          <w:szCs w:val="22"/>
          <w:lang w:val="en-IE"/>
        </w:rPr>
      </w:pPr>
      <w:r w:rsidRPr="00EA6AB4">
        <w:rPr>
          <w:i/>
          <w:iCs/>
          <w:color w:val="00B050"/>
          <w:sz w:val="22"/>
          <w:szCs w:val="22"/>
          <w:lang w:val="en-IE"/>
        </w:rPr>
        <w:tab/>
      </w:r>
      <w:r w:rsidRPr="00EA6AB4">
        <w:rPr>
          <w:i/>
          <w:iCs/>
          <w:color w:val="00B050"/>
          <w:sz w:val="22"/>
          <w:szCs w:val="22"/>
          <w:lang w:val="en-IE"/>
        </w:rPr>
        <w:tab/>
      </w:r>
      <w:r w:rsidRPr="00EA6AB4">
        <w:rPr>
          <w:i/>
          <w:iCs/>
          <w:color w:val="00B050"/>
          <w:sz w:val="22"/>
          <w:szCs w:val="22"/>
          <w:lang w:val="en-IE"/>
        </w:rPr>
        <w:tab/>
        <w:t>&lt;/alternativeValue&gt;</w:t>
      </w:r>
    </w:p>
    <w:p w14:paraId="7C57E5FF" w14:textId="5122B662" w:rsidR="00C4528A" w:rsidRPr="00EE520E" w:rsidRDefault="00C4528A" w:rsidP="00C4528A">
      <w:pPr>
        <w:pStyle w:val="ListDash1"/>
        <w:numPr>
          <w:ilvl w:val="0"/>
          <w:numId w:val="0"/>
        </w:numPr>
        <w:spacing w:after="0"/>
        <w:ind w:left="567"/>
        <w:rPr>
          <w:i/>
          <w:iCs/>
          <w:color w:val="00B050"/>
          <w:sz w:val="22"/>
          <w:szCs w:val="22"/>
          <w:lang w:val="en-IE"/>
        </w:rPr>
      </w:pPr>
      <w:r w:rsidRPr="00EA6AB4">
        <w:rPr>
          <w:i/>
          <w:iCs/>
          <w:color w:val="00B050"/>
          <w:sz w:val="22"/>
          <w:szCs w:val="22"/>
          <w:lang w:val="en-IE"/>
        </w:rPr>
        <w:tab/>
      </w:r>
      <w:r w:rsidRPr="00EA6AB4">
        <w:rPr>
          <w:i/>
          <w:iCs/>
          <w:color w:val="00B050"/>
          <w:sz w:val="22"/>
          <w:szCs w:val="22"/>
          <w:lang w:val="en-IE"/>
        </w:rPr>
        <w:tab/>
        <w:t>&lt;/article134_6_a&gt;</w:t>
      </w:r>
    </w:p>
    <w:p w14:paraId="57CD28E1" w14:textId="2E175B9F" w:rsidR="00C4528A" w:rsidRPr="00EE520E" w:rsidRDefault="00C4528A" w:rsidP="00C4528A">
      <w:pPr>
        <w:pStyle w:val="ListDash1"/>
        <w:numPr>
          <w:ilvl w:val="0"/>
          <w:numId w:val="0"/>
        </w:numPr>
        <w:spacing w:after="0"/>
        <w:ind w:left="765" w:hanging="283"/>
        <w:rPr>
          <w:i/>
          <w:iCs/>
          <w:color w:val="00B050"/>
          <w:sz w:val="22"/>
          <w:szCs w:val="22"/>
          <w:lang w:val="en-IE"/>
        </w:rPr>
      </w:pPr>
      <w:r w:rsidRPr="00EE520E">
        <w:rPr>
          <w:i/>
          <w:iCs/>
          <w:color w:val="00B050"/>
          <w:sz w:val="22"/>
          <w:szCs w:val="22"/>
          <w:lang w:val="en-IE"/>
        </w:rPr>
        <w:t>&lt;/alternativeValues&gt;</w:t>
      </w:r>
    </w:p>
    <w:p w14:paraId="0E453230" w14:textId="77777777" w:rsidR="00C4528A" w:rsidRPr="00EE520E" w:rsidRDefault="00C4528A" w:rsidP="00C4528A">
      <w:pPr>
        <w:pStyle w:val="ListDash1"/>
        <w:numPr>
          <w:ilvl w:val="0"/>
          <w:numId w:val="0"/>
        </w:numPr>
        <w:spacing w:after="0"/>
        <w:ind w:left="567"/>
        <w:rPr>
          <w:i/>
          <w:iCs/>
          <w:color w:val="00B050"/>
          <w:lang w:val="en-IE"/>
        </w:rPr>
      </w:pPr>
    </w:p>
    <w:p w14:paraId="1CEABF2A" w14:textId="77777777" w:rsidR="00D228E8" w:rsidRPr="00EE520E" w:rsidRDefault="00D228E8" w:rsidP="00C4528A">
      <w:pPr>
        <w:pStyle w:val="ListDash1"/>
        <w:numPr>
          <w:ilvl w:val="0"/>
          <w:numId w:val="0"/>
        </w:numPr>
        <w:spacing w:after="0"/>
        <w:ind w:left="567"/>
        <w:rPr>
          <w:i/>
          <w:iCs/>
          <w:color w:val="00B050"/>
          <w:lang w:val="en-IE"/>
        </w:rPr>
      </w:pPr>
    </w:p>
    <w:p w14:paraId="45E0B782" w14:textId="6BE207AF" w:rsidR="00F82197" w:rsidRPr="008013CE" w:rsidRDefault="00C4528A" w:rsidP="00C4528A">
      <w:pPr>
        <w:pStyle w:val="ListDash1"/>
        <w:numPr>
          <w:ilvl w:val="0"/>
          <w:numId w:val="0"/>
        </w:numPr>
        <w:ind w:left="765" w:hanging="283"/>
        <w:rPr>
          <w:u w:val="single"/>
          <w:lang w:val="en-IE"/>
        </w:rPr>
      </w:pPr>
      <w:r w:rsidRPr="008013CE">
        <w:rPr>
          <w:u w:val="single"/>
          <w:lang w:val="en-IE"/>
        </w:rPr>
        <w:t xml:space="preserve">Section 2.4.2 - </w:t>
      </w:r>
      <w:r w:rsidR="00F82197" w:rsidRPr="008013CE">
        <w:rPr>
          <w:u w:val="single"/>
          <w:lang w:val="en-IE"/>
        </w:rPr>
        <w:t>Additional unit amounts of reference - option provided by Article 134(6)(b):</w:t>
      </w:r>
      <w:r w:rsidR="00710326" w:rsidRPr="008013CE">
        <w:rPr>
          <w:u w:val="single"/>
          <w:lang w:val="en-IE"/>
        </w:rPr>
        <w:br/>
      </w:r>
      <w:r w:rsidR="00710326" w:rsidRPr="008013CE">
        <w:rPr>
          <w:i/>
          <w:iCs/>
          <w:lang w:val="en-IE"/>
        </w:rPr>
        <w:t>&lt;article134_6_b&gt;&lt;alternativeValue&gt;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040"/>
      </w:tblGrid>
      <w:tr w:rsidR="00F82197" w14:paraId="12FC5C76" w14:textId="77777777" w:rsidTr="00D228E8">
        <w:tc>
          <w:tcPr>
            <w:tcW w:w="3686" w:type="dxa"/>
            <w:shd w:val="clear" w:color="auto" w:fill="E7E6E6"/>
          </w:tcPr>
          <w:p w14:paraId="58ECD097" w14:textId="77777777" w:rsidR="00F82197" w:rsidRDefault="00F82197" w:rsidP="006249F7">
            <w:pPr>
              <w:pStyle w:val="ListDash1"/>
              <w:numPr>
                <w:ilvl w:val="0"/>
                <w:numId w:val="0"/>
              </w:numPr>
            </w:pPr>
            <w:r w:rsidRPr="006249F7">
              <w:rPr>
                <w:b/>
                <w:bCs/>
              </w:rPr>
              <w:t>Item</w:t>
            </w:r>
            <w:r w:rsidRPr="006249F7">
              <w:rPr>
                <w:b/>
                <w:bCs/>
              </w:rPr>
              <w:br/>
            </w:r>
            <w:r w:rsidRPr="006249F7">
              <w:rPr>
                <w:b/>
                <w:bCs/>
                <w:i/>
                <w:iCs/>
              </w:rPr>
              <w:t>&lt;XMLtag&gt;</w:t>
            </w:r>
          </w:p>
        </w:tc>
        <w:tc>
          <w:tcPr>
            <w:tcW w:w="5040" w:type="dxa"/>
            <w:shd w:val="clear" w:color="auto" w:fill="E7E6E6"/>
          </w:tcPr>
          <w:p w14:paraId="100B0CF2" w14:textId="6580E341" w:rsidR="00F82197" w:rsidRDefault="008A4439" w:rsidP="006249F7">
            <w:pPr>
              <w:pStyle w:val="ListDash1"/>
              <w:numPr>
                <w:ilvl w:val="0"/>
                <w:numId w:val="0"/>
              </w:numPr>
            </w:pPr>
            <w:r>
              <w:rPr>
                <w:b/>
                <w:bCs/>
              </w:rPr>
              <w:t>Information to be placed in XML</w:t>
            </w:r>
          </w:p>
        </w:tc>
      </w:tr>
      <w:tr w:rsidR="00822184" w14:paraId="50BEE53D" w14:textId="77777777" w:rsidTr="00D228E8">
        <w:trPr>
          <w:trHeight w:val="669"/>
        </w:trPr>
        <w:tc>
          <w:tcPr>
            <w:tcW w:w="3686" w:type="dxa"/>
            <w:shd w:val="clear" w:color="auto" w:fill="auto"/>
          </w:tcPr>
          <w:p w14:paraId="7673C559" w14:textId="6734F772" w:rsidR="00822184" w:rsidRDefault="00822184" w:rsidP="00822184">
            <w:pPr>
              <w:pStyle w:val="ListDash1"/>
              <w:numPr>
                <w:ilvl w:val="0"/>
                <w:numId w:val="0"/>
              </w:numPr>
              <w:jc w:val="left"/>
            </w:pPr>
            <w:r>
              <w:t>Unit amount b</w:t>
            </w:r>
            <w:r w:rsidRPr="00B56A52">
              <w:t>udget code</w:t>
            </w:r>
            <w:r>
              <w:br/>
            </w:r>
            <w:r w:rsidRPr="006249F7">
              <w:rPr>
                <w:i/>
                <w:iCs/>
              </w:rPr>
              <w:t>&lt;budgetCode&gt;</w:t>
            </w:r>
          </w:p>
        </w:tc>
        <w:tc>
          <w:tcPr>
            <w:tcW w:w="5040" w:type="dxa"/>
            <w:shd w:val="clear" w:color="auto" w:fill="auto"/>
          </w:tcPr>
          <w:p w14:paraId="5266E729" w14:textId="77777777" w:rsidR="00822184" w:rsidRDefault="00822184" w:rsidP="00822184">
            <w:pPr>
              <w:pStyle w:val="ListDash1"/>
              <w:numPr>
                <w:ilvl w:val="0"/>
                <w:numId w:val="0"/>
              </w:numPr>
            </w:pPr>
            <w:r>
              <w:t>First 21 digits of the EU budget code</w:t>
            </w:r>
          </w:p>
        </w:tc>
      </w:tr>
      <w:tr w:rsidR="00822184" w:rsidRPr="000C6C03" w14:paraId="4093E01B" w14:textId="77777777" w:rsidTr="00D228E8">
        <w:tc>
          <w:tcPr>
            <w:tcW w:w="3686" w:type="dxa"/>
            <w:shd w:val="clear" w:color="auto" w:fill="auto"/>
          </w:tcPr>
          <w:p w14:paraId="466D2ABA" w14:textId="537B049C" w:rsidR="00822184" w:rsidRDefault="00822184" w:rsidP="00822184">
            <w:pPr>
              <w:pStyle w:val="ListDash1"/>
              <w:numPr>
                <w:ilvl w:val="0"/>
                <w:numId w:val="0"/>
              </w:numPr>
              <w:jc w:val="left"/>
            </w:pPr>
            <w:r w:rsidRPr="00627EBF">
              <w:rPr>
                <w:lang w:val="en-IE"/>
              </w:rPr>
              <w:t>Planned unit amount code</w:t>
            </w:r>
            <w:r w:rsidRPr="00627EBF">
              <w:rPr>
                <w:lang w:val="en-IE"/>
              </w:rPr>
              <w:br/>
            </w:r>
            <w:r w:rsidRPr="00627EBF">
              <w:rPr>
                <w:i/>
                <w:iCs/>
                <w:lang w:val="en-IE"/>
              </w:rPr>
              <w:t>&lt;puaCode&gt;</w:t>
            </w:r>
          </w:p>
        </w:tc>
        <w:tc>
          <w:tcPr>
            <w:tcW w:w="5040" w:type="dxa"/>
            <w:shd w:val="clear" w:color="auto" w:fill="auto"/>
          </w:tcPr>
          <w:p w14:paraId="650D0C0B" w14:textId="70BB9308" w:rsidR="00822184" w:rsidRPr="006249F7" w:rsidRDefault="00822184" w:rsidP="00822184">
            <w:pPr>
              <w:pStyle w:val="ListDash1"/>
              <w:numPr>
                <w:ilvl w:val="0"/>
                <w:numId w:val="0"/>
              </w:numPr>
              <w:rPr>
                <w:lang w:val="en-IE"/>
              </w:rPr>
            </w:pPr>
            <w:r w:rsidRPr="006249F7">
              <w:rPr>
                <w:lang w:val="en-IE"/>
              </w:rPr>
              <w:t>Unit amount code as defined by MS in the CAP SP – Text information</w:t>
            </w:r>
          </w:p>
        </w:tc>
      </w:tr>
      <w:tr w:rsidR="00822184" w:rsidRPr="000C6C03" w14:paraId="122F9257" w14:textId="77777777" w:rsidTr="00D228E8">
        <w:tc>
          <w:tcPr>
            <w:tcW w:w="3686" w:type="dxa"/>
            <w:shd w:val="clear" w:color="auto" w:fill="auto"/>
          </w:tcPr>
          <w:p w14:paraId="04094B0C" w14:textId="34160ABE" w:rsidR="00822184" w:rsidRPr="006249F7" w:rsidRDefault="00822184" w:rsidP="00822184">
            <w:pPr>
              <w:pStyle w:val="ListDash1"/>
              <w:numPr>
                <w:ilvl w:val="0"/>
                <w:numId w:val="0"/>
              </w:numPr>
              <w:jc w:val="left"/>
              <w:rPr>
                <w:lang w:val="en-IE"/>
              </w:rPr>
            </w:pPr>
            <w:r w:rsidRPr="00822184">
              <w:rPr>
                <w:lang w:val="en-IE"/>
              </w:rPr>
              <w:t>Planned unit amount group code*</w:t>
            </w:r>
            <w:r w:rsidRPr="00822184">
              <w:rPr>
                <w:lang w:val="en-IE"/>
              </w:rPr>
              <w:br/>
            </w:r>
            <w:r w:rsidRPr="00822184">
              <w:rPr>
                <w:i/>
                <w:iCs/>
                <w:lang w:val="en-IE"/>
              </w:rPr>
              <w:t>&lt;pauGroupCode&gt;</w:t>
            </w:r>
          </w:p>
        </w:tc>
        <w:tc>
          <w:tcPr>
            <w:tcW w:w="5040" w:type="dxa"/>
            <w:shd w:val="clear" w:color="auto" w:fill="auto"/>
          </w:tcPr>
          <w:p w14:paraId="7390B9AA" w14:textId="3268C63C" w:rsidR="00822184" w:rsidRPr="006249F7" w:rsidRDefault="00822184" w:rsidP="00822184">
            <w:pPr>
              <w:pStyle w:val="ListDash1"/>
              <w:numPr>
                <w:ilvl w:val="0"/>
                <w:numId w:val="0"/>
              </w:numPr>
              <w:rPr>
                <w:lang w:val="en-IE"/>
              </w:rPr>
            </w:pPr>
            <w:r w:rsidRPr="006249F7">
              <w:rPr>
                <w:lang w:val="en-IE"/>
              </w:rPr>
              <w:t>Grouped unit amount code as defined by MS in the CAP SP (when applicable) – Text information</w:t>
            </w:r>
          </w:p>
        </w:tc>
      </w:tr>
      <w:tr w:rsidR="00822184" w:rsidRPr="000C6C03" w14:paraId="30F492D7" w14:textId="77777777" w:rsidTr="00D228E8">
        <w:tc>
          <w:tcPr>
            <w:tcW w:w="3686" w:type="dxa"/>
            <w:shd w:val="clear" w:color="auto" w:fill="auto"/>
          </w:tcPr>
          <w:p w14:paraId="460DD684" w14:textId="39F5EC03" w:rsidR="00822184" w:rsidRPr="006249F7" w:rsidRDefault="00822184" w:rsidP="00822184">
            <w:pPr>
              <w:pStyle w:val="ListDash1"/>
              <w:numPr>
                <w:ilvl w:val="0"/>
                <w:numId w:val="0"/>
              </w:numPr>
              <w:jc w:val="left"/>
              <w:rPr>
                <w:lang w:val="en-IE"/>
              </w:rPr>
            </w:pPr>
            <w:r w:rsidRPr="006249F7">
              <w:rPr>
                <w:lang w:val="en-IE"/>
              </w:rPr>
              <w:lastRenderedPageBreak/>
              <w:t>Intervention</w:t>
            </w:r>
            <w:r w:rsidRPr="006249F7">
              <w:rPr>
                <w:lang w:val="en-IE"/>
              </w:rPr>
              <w:br/>
            </w:r>
            <w:r w:rsidRPr="006249F7">
              <w:rPr>
                <w:i/>
                <w:iCs/>
              </w:rPr>
              <w:t>&lt;interventionCode&gt;</w:t>
            </w:r>
          </w:p>
        </w:tc>
        <w:tc>
          <w:tcPr>
            <w:tcW w:w="5040" w:type="dxa"/>
            <w:shd w:val="clear" w:color="auto" w:fill="auto"/>
          </w:tcPr>
          <w:p w14:paraId="1BEB67AA" w14:textId="551A164C" w:rsidR="00822184" w:rsidRPr="006249F7" w:rsidRDefault="00822184" w:rsidP="00822184">
            <w:pPr>
              <w:pStyle w:val="ListDash1"/>
              <w:numPr>
                <w:ilvl w:val="0"/>
                <w:numId w:val="0"/>
              </w:numPr>
              <w:rPr>
                <w:lang w:val="en-IE"/>
              </w:rPr>
            </w:pPr>
            <w:r w:rsidRPr="006249F7">
              <w:rPr>
                <w:lang w:val="en-IE"/>
              </w:rPr>
              <w:t>Intervention code as defined by MS in the CAP SP-– Text information</w:t>
            </w:r>
          </w:p>
        </w:tc>
      </w:tr>
      <w:tr w:rsidR="00C4528A" w:rsidRPr="000C6C03" w14:paraId="3DE0862C" w14:textId="77777777" w:rsidTr="00D228E8">
        <w:tc>
          <w:tcPr>
            <w:tcW w:w="3686" w:type="dxa"/>
            <w:shd w:val="clear" w:color="auto" w:fill="auto"/>
          </w:tcPr>
          <w:p w14:paraId="31B210C8" w14:textId="5AD09BC2" w:rsidR="00C4528A" w:rsidRPr="006249F7" w:rsidRDefault="00C4528A" w:rsidP="006249F7">
            <w:pPr>
              <w:pStyle w:val="ListDash1"/>
              <w:numPr>
                <w:ilvl w:val="0"/>
                <w:numId w:val="0"/>
              </w:numPr>
              <w:jc w:val="left"/>
              <w:rPr>
                <w:lang w:val="en-IE"/>
              </w:rPr>
            </w:pPr>
            <w:r w:rsidRPr="006249F7">
              <w:rPr>
                <w:lang w:val="en-IE"/>
              </w:rPr>
              <w:t>Output indicator</w:t>
            </w:r>
            <w:r w:rsidRPr="006249F7">
              <w:rPr>
                <w:lang w:val="en-IE"/>
              </w:rPr>
              <w:br/>
            </w:r>
            <w:r w:rsidRPr="006249F7">
              <w:rPr>
                <w:i/>
                <w:iCs/>
                <w:lang w:val="en-IE"/>
              </w:rPr>
              <w:t>&lt;outputIndicatorCode&gt;</w:t>
            </w:r>
          </w:p>
        </w:tc>
        <w:tc>
          <w:tcPr>
            <w:tcW w:w="5040" w:type="dxa"/>
            <w:shd w:val="clear" w:color="auto" w:fill="auto"/>
          </w:tcPr>
          <w:p w14:paraId="173A97DC" w14:textId="09184370" w:rsidR="00C4528A" w:rsidRPr="006249F7" w:rsidRDefault="00C4528A" w:rsidP="006249F7">
            <w:pPr>
              <w:pStyle w:val="ListDash1"/>
              <w:numPr>
                <w:ilvl w:val="0"/>
                <w:numId w:val="0"/>
              </w:numPr>
              <w:rPr>
                <w:lang w:val="en-IE"/>
              </w:rPr>
            </w:pPr>
            <w:r w:rsidRPr="006249F7">
              <w:rPr>
                <w:lang w:val="en-IE"/>
              </w:rPr>
              <w:t>O.1 to O.37 - Text information</w:t>
            </w:r>
          </w:p>
        </w:tc>
      </w:tr>
      <w:tr w:rsidR="00C4528A" w:rsidRPr="000C6C03" w14:paraId="78BC9AFB" w14:textId="77777777" w:rsidTr="00D228E8">
        <w:trPr>
          <w:trHeight w:val="861"/>
        </w:trPr>
        <w:tc>
          <w:tcPr>
            <w:tcW w:w="3686" w:type="dxa"/>
            <w:shd w:val="clear" w:color="auto" w:fill="auto"/>
          </w:tcPr>
          <w:p w14:paraId="6988291D" w14:textId="77777777" w:rsidR="00C4528A" w:rsidRPr="006249F7" w:rsidRDefault="00C4528A" w:rsidP="006249F7">
            <w:pPr>
              <w:pStyle w:val="ListDash1"/>
              <w:numPr>
                <w:ilvl w:val="0"/>
                <w:numId w:val="0"/>
              </w:numPr>
              <w:jc w:val="left"/>
              <w:rPr>
                <w:lang w:val="en-IE"/>
              </w:rPr>
            </w:pPr>
            <w:r w:rsidRPr="006249F7">
              <w:rPr>
                <w:lang w:val="en-IE"/>
              </w:rPr>
              <w:t>Unit of measurement</w:t>
            </w:r>
            <w:r w:rsidRPr="006249F7">
              <w:rPr>
                <w:lang w:val="en-IE"/>
              </w:rPr>
              <w:br/>
            </w:r>
            <w:r w:rsidRPr="006249F7">
              <w:rPr>
                <w:i/>
                <w:iCs/>
                <w:lang w:val="en-IE"/>
              </w:rPr>
              <w:t>&lt;um&gt;</w:t>
            </w:r>
          </w:p>
        </w:tc>
        <w:tc>
          <w:tcPr>
            <w:tcW w:w="5040" w:type="dxa"/>
            <w:shd w:val="clear" w:color="auto" w:fill="auto"/>
          </w:tcPr>
          <w:p w14:paraId="279E234A" w14:textId="5E7E51E5" w:rsidR="00C4528A" w:rsidRPr="006249F7" w:rsidRDefault="00C4528A" w:rsidP="006249F7">
            <w:pPr>
              <w:pStyle w:val="ListDash1"/>
              <w:numPr>
                <w:ilvl w:val="0"/>
                <w:numId w:val="0"/>
              </w:numPr>
              <w:rPr>
                <w:lang w:val="en-IE"/>
              </w:rPr>
            </w:pPr>
            <w:r w:rsidRPr="006249F7">
              <w:rPr>
                <w:lang w:val="en-IE"/>
              </w:rPr>
              <w:t>Code expected in case of Standard UM and name for custom UM</w:t>
            </w:r>
          </w:p>
        </w:tc>
      </w:tr>
      <w:tr w:rsidR="001C687F" w:rsidRPr="000C6C03" w14:paraId="4DB2C7D1" w14:textId="77777777" w:rsidTr="00D228E8">
        <w:trPr>
          <w:trHeight w:val="503"/>
        </w:trPr>
        <w:tc>
          <w:tcPr>
            <w:tcW w:w="3686" w:type="dxa"/>
            <w:shd w:val="clear" w:color="auto" w:fill="auto"/>
          </w:tcPr>
          <w:p w14:paraId="76928BDC" w14:textId="4AE6CFB2" w:rsidR="001C687F" w:rsidRPr="00EA6AB4" w:rsidRDefault="001C687F" w:rsidP="001C687F">
            <w:pPr>
              <w:pStyle w:val="ListDash1"/>
              <w:numPr>
                <w:ilvl w:val="0"/>
                <w:numId w:val="0"/>
              </w:numPr>
              <w:jc w:val="left"/>
              <w:rPr>
                <w:lang w:val="en-IE"/>
              </w:rPr>
            </w:pPr>
            <w:r w:rsidRPr="00EA6AB4">
              <w:rPr>
                <w:lang w:val="en-IE"/>
              </w:rPr>
              <w:t>Public expenditure excluding additional national financing committed for operations for which payments have been made in FY2023 and FY2024</w:t>
            </w:r>
            <w:r w:rsidRPr="00EA6AB4">
              <w:rPr>
                <w:strike/>
                <w:lang w:val="en-IE"/>
              </w:rPr>
              <w:br/>
            </w:r>
            <w:r w:rsidRPr="00EA6AB4">
              <w:rPr>
                <w:i/>
                <w:iCs/>
                <w:lang w:val="en-IE"/>
              </w:rPr>
              <w:t>&lt;publicExpenditure&gt;</w:t>
            </w:r>
          </w:p>
        </w:tc>
        <w:tc>
          <w:tcPr>
            <w:tcW w:w="5040" w:type="dxa"/>
            <w:shd w:val="clear" w:color="auto" w:fill="auto"/>
          </w:tcPr>
          <w:p w14:paraId="6F0C80B6" w14:textId="436E1852" w:rsidR="001C687F" w:rsidRPr="006249F7" w:rsidRDefault="001C687F" w:rsidP="001C687F">
            <w:pPr>
              <w:pStyle w:val="ListDash1"/>
              <w:numPr>
                <w:ilvl w:val="0"/>
                <w:numId w:val="0"/>
              </w:numPr>
              <w:rPr>
                <w:lang w:val="en-IE"/>
              </w:rPr>
            </w:pPr>
            <w:r w:rsidRPr="00840FF6">
              <w:t>Number 15 chars, 2 decimals, no thousand separators, with a positive (+) or negative (-) sign(e.g 123/-888)</w:t>
            </w:r>
          </w:p>
        </w:tc>
      </w:tr>
      <w:tr w:rsidR="001C687F" w:rsidRPr="000C6C03" w14:paraId="036DD927" w14:textId="77777777" w:rsidTr="00D228E8">
        <w:trPr>
          <w:trHeight w:val="503"/>
        </w:trPr>
        <w:tc>
          <w:tcPr>
            <w:tcW w:w="3686" w:type="dxa"/>
            <w:shd w:val="clear" w:color="auto" w:fill="auto"/>
          </w:tcPr>
          <w:p w14:paraId="5EA886F3" w14:textId="7E2912FF" w:rsidR="001C687F" w:rsidRPr="00EA6AB4" w:rsidRDefault="001C687F" w:rsidP="001C687F">
            <w:pPr>
              <w:pStyle w:val="ListDash1"/>
              <w:numPr>
                <w:ilvl w:val="0"/>
                <w:numId w:val="0"/>
              </w:numPr>
              <w:jc w:val="left"/>
              <w:rPr>
                <w:lang w:val="en-IE"/>
              </w:rPr>
            </w:pPr>
            <w:r w:rsidRPr="00EA6AB4">
              <w:rPr>
                <w:lang w:val="en-IE"/>
              </w:rPr>
              <w:t xml:space="preserve">Realised outputs for operations for which payments have been made in FY2023 and FY2024 </w:t>
            </w:r>
            <w:r w:rsidRPr="00EA6AB4">
              <w:rPr>
                <w:i/>
                <w:iCs/>
                <w:lang w:val="en-IE"/>
              </w:rPr>
              <w:t>&lt;realisedOutput&gt;</w:t>
            </w:r>
          </w:p>
        </w:tc>
        <w:tc>
          <w:tcPr>
            <w:tcW w:w="5040" w:type="dxa"/>
            <w:shd w:val="clear" w:color="auto" w:fill="auto"/>
          </w:tcPr>
          <w:p w14:paraId="024DF2F2" w14:textId="51DD876C" w:rsidR="001C687F" w:rsidRPr="006249F7" w:rsidRDefault="001C687F" w:rsidP="001C687F">
            <w:pPr>
              <w:pStyle w:val="ListDash1"/>
              <w:numPr>
                <w:ilvl w:val="0"/>
                <w:numId w:val="0"/>
              </w:numPr>
              <w:rPr>
                <w:lang w:val="en-IE"/>
              </w:rPr>
            </w:pPr>
            <w:r w:rsidRPr="00840FF6">
              <w:t>Number 15 chars, 2 decimals, no thousand separators, with a positive (+) or negative (-) sign(e.g 123/-888)</w:t>
            </w:r>
          </w:p>
        </w:tc>
      </w:tr>
      <w:tr w:rsidR="001C687F" w:rsidRPr="000C6C03" w14:paraId="5F6101BB" w14:textId="77777777" w:rsidTr="00D228E8">
        <w:trPr>
          <w:trHeight w:val="503"/>
        </w:trPr>
        <w:tc>
          <w:tcPr>
            <w:tcW w:w="3686" w:type="dxa"/>
            <w:shd w:val="clear" w:color="auto" w:fill="auto"/>
          </w:tcPr>
          <w:p w14:paraId="33E8E7DE" w14:textId="64BF5093" w:rsidR="001C687F" w:rsidRPr="00EA6AB4" w:rsidRDefault="001C687F" w:rsidP="001C687F">
            <w:pPr>
              <w:pStyle w:val="ListDash1"/>
              <w:numPr>
                <w:ilvl w:val="0"/>
                <w:numId w:val="0"/>
              </w:numPr>
              <w:jc w:val="left"/>
              <w:rPr>
                <w:lang w:val="en-IE"/>
              </w:rPr>
            </w:pPr>
            <w:r w:rsidRPr="00EA6AB4">
              <w:rPr>
                <w:color w:val="000000"/>
                <w:szCs w:val="24"/>
              </w:rPr>
              <w:t>Ratio between TPE for operations with payments in FY2023 and FY2024 and realised outputs</w:t>
            </w:r>
          </w:p>
        </w:tc>
        <w:tc>
          <w:tcPr>
            <w:tcW w:w="5040" w:type="dxa"/>
            <w:shd w:val="clear" w:color="auto" w:fill="auto"/>
          </w:tcPr>
          <w:p w14:paraId="0914006D" w14:textId="03DFC9BD" w:rsidR="001C687F" w:rsidRPr="00EA6AB4" w:rsidRDefault="001C687F" w:rsidP="001C687F">
            <w:pPr>
              <w:pStyle w:val="ListDash1"/>
              <w:numPr>
                <w:ilvl w:val="0"/>
                <w:numId w:val="0"/>
              </w:numPr>
            </w:pPr>
            <w:r w:rsidRPr="00EA6AB4">
              <w:rPr>
                <w:lang w:val="en-IE"/>
              </w:rPr>
              <w:t>Calculated automatically, so no XML code needed</w:t>
            </w:r>
          </w:p>
        </w:tc>
      </w:tr>
      <w:tr w:rsidR="001C687F" w:rsidRPr="000C6C03" w14:paraId="1D9B8D1A" w14:textId="77777777" w:rsidTr="00D228E8">
        <w:trPr>
          <w:trHeight w:val="503"/>
        </w:trPr>
        <w:tc>
          <w:tcPr>
            <w:tcW w:w="3686" w:type="dxa"/>
            <w:shd w:val="clear" w:color="auto" w:fill="auto"/>
          </w:tcPr>
          <w:p w14:paraId="278C3C40" w14:textId="30C61726" w:rsidR="001C687F" w:rsidRPr="00EA6AB4" w:rsidRDefault="001C687F" w:rsidP="001C687F">
            <w:pPr>
              <w:pStyle w:val="ListDash1"/>
              <w:numPr>
                <w:ilvl w:val="0"/>
                <w:numId w:val="0"/>
              </w:numPr>
              <w:jc w:val="left"/>
              <w:rPr>
                <w:lang w:val="en-IE"/>
              </w:rPr>
            </w:pPr>
            <w:r w:rsidRPr="00EA6AB4">
              <w:rPr>
                <w:lang w:val="en-IE"/>
              </w:rPr>
              <w:t xml:space="preserve">Number of projects with payments in FY2023 and FY2024 (related number of outputs) </w:t>
            </w:r>
            <w:r w:rsidRPr="00EA6AB4">
              <w:rPr>
                <w:i/>
                <w:iCs/>
                <w:lang w:val="en-IE"/>
              </w:rPr>
              <w:t>&lt;numberOfOutputs&gt;</w:t>
            </w:r>
          </w:p>
        </w:tc>
        <w:tc>
          <w:tcPr>
            <w:tcW w:w="5040" w:type="dxa"/>
            <w:shd w:val="clear" w:color="auto" w:fill="auto"/>
          </w:tcPr>
          <w:p w14:paraId="49F02A82" w14:textId="74337313" w:rsidR="001C687F" w:rsidRPr="00EA6AB4" w:rsidRDefault="001C687F" w:rsidP="001C687F">
            <w:pPr>
              <w:pStyle w:val="ListDash1"/>
              <w:numPr>
                <w:ilvl w:val="0"/>
                <w:numId w:val="0"/>
              </w:numPr>
            </w:pPr>
            <w:r w:rsidRPr="00EA6AB4">
              <w:t>Number 15 chars, 2 decimals, no thousand separators, with a positive (+) or negative (-) sign(e.g 123/-888)</w:t>
            </w:r>
          </w:p>
        </w:tc>
      </w:tr>
      <w:tr w:rsidR="001C687F" w:rsidRPr="000C6C03" w14:paraId="61C39DB4" w14:textId="77777777" w:rsidTr="00D228E8">
        <w:trPr>
          <w:trHeight w:val="503"/>
        </w:trPr>
        <w:tc>
          <w:tcPr>
            <w:tcW w:w="3686" w:type="dxa"/>
            <w:shd w:val="clear" w:color="auto" w:fill="auto"/>
          </w:tcPr>
          <w:p w14:paraId="376C8DD1" w14:textId="61ABA048" w:rsidR="001C687F" w:rsidRPr="00EA6AB4" w:rsidRDefault="001C687F" w:rsidP="001C687F">
            <w:pPr>
              <w:pStyle w:val="ListDash1"/>
              <w:numPr>
                <w:ilvl w:val="0"/>
                <w:numId w:val="0"/>
              </w:numPr>
              <w:jc w:val="left"/>
              <w:rPr>
                <w:lang w:val="en-IE"/>
              </w:rPr>
            </w:pPr>
            <w:r w:rsidRPr="00EA6AB4">
              <w:t>Ratio between TPE commited for operations with payments in FY2023 and FY2024 and related number of outputs</w:t>
            </w:r>
          </w:p>
        </w:tc>
        <w:tc>
          <w:tcPr>
            <w:tcW w:w="5040" w:type="dxa"/>
            <w:shd w:val="clear" w:color="auto" w:fill="auto"/>
          </w:tcPr>
          <w:p w14:paraId="5A895661" w14:textId="2D692608" w:rsidR="001C687F" w:rsidRPr="00EA6AB4" w:rsidRDefault="001C687F" w:rsidP="001C687F">
            <w:pPr>
              <w:pStyle w:val="ListDash1"/>
              <w:numPr>
                <w:ilvl w:val="0"/>
                <w:numId w:val="0"/>
              </w:numPr>
            </w:pPr>
            <w:r w:rsidRPr="00EA6AB4">
              <w:rPr>
                <w:lang w:val="en-IE"/>
              </w:rPr>
              <w:t>Calculated automatically, so no XML code needed</w:t>
            </w:r>
          </w:p>
        </w:tc>
      </w:tr>
      <w:tr w:rsidR="00CB24D6" w:rsidRPr="000C6C03" w14:paraId="5A658205" w14:textId="77777777" w:rsidTr="00D228E8">
        <w:trPr>
          <w:trHeight w:val="503"/>
        </w:trPr>
        <w:tc>
          <w:tcPr>
            <w:tcW w:w="3686" w:type="dxa"/>
            <w:shd w:val="clear" w:color="auto" w:fill="auto"/>
          </w:tcPr>
          <w:p w14:paraId="30EBB986" w14:textId="77777777" w:rsidR="00CB24D6" w:rsidRPr="00EA6AB4" w:rsidRDefault="00CB24D6" w:rsidP="00CB24D6">
            <w:pPr>
              <w:pStyle w:val="ListDash1"/>
              <w:numPr>
                <w:ilvl w:val="0"/>
                <w:numId w:val="0"/>
              </w:numPr>
              <w:spacing w:after="0"/>
              <w:jc w:val="left"/>
              <w:rPr>
                <w:lang w:val="en-IE"/>
              </w:rPr>
            </w:pPr>
            <w:r w:rsidRPr="00EA6AB4">
              <w:rPr>
                <w:lang w:val="en-IE"/>
              </w:rPr>
              <w:t>Justification of excess</w:t>
            </w:r>
          </w:p>
          <w:p w14:paraId="33510A13" w14:textId="5E392949" w:rsidR="00CB24D6" w:rsidRPr="00EA6AB4" w:rsidRDefault="00CB24D6" w:rsidP="00CB24D6">
            <w:pPr>
              <w:pStyle w:val="ListDash1"/>
              <w:numPr>
                <w:ilvl w:val="0"/>
                <w:numId w:val="0"/>
              </w:numPr>
              <w:jc w:val="left"/>
              <w:rPr>
                <w:lang w:val="en-IE"/>
              </w:rPr>
            </w:pPr>
            <w:r w:rsidRPr="00EA6AB4">
              <w:rPr>
                <w:i/>
                <w:iCs/>
                <w:lang w:val="en-IE"/>
              </w:rPr>
              <w:t>&lt;excessJustification&gt;</w:t>
            </w:r>
          </w:p>
        </w:tc>
        <w:tc>
          <w:tcPr>
            <w:tcW w:w="5040" w:type="dxa"/>
            <w:shd w:val="clear" w:color="auto" w:fill="auto"/>
          </w:tcPr>
          <w:p w14:paraId="46FC5C16" w14:textId="68B78327" w:rsidR="00CB24D6" w:rsidRPr="00EA6AB4" w:rsidRDefault="001C687F" w:rsidP="00CB24D6">
            <w:pPr>
              <w:pStyle w:val="ListDash1"/>
              <w:numPr>
                <w:ilvl w:val="0"/>
                <w:numId w:val="0"/>
              </w:numPr>
            </w:pPr>
            <w:r w:rsidRPr="00EA6AB4">
              <w:t>Text max 2000 chars including spaces, in local language</w:t>
            </w:r>
          </w:p>
        </w:tc>
      </w:tr>
    </w:tbl>
    <w:p w14:paraId="5F20072E" w14:textId="77777777" w:rsidR="00CB24D6" w:rsidRPr="00CB24D6" w:rsidRDefault="00CB24D6" w:rsidP="00C4528A">
      <w:pPr>
        <w:pStyle w:val="ListDash1"/>
        <w:numPr>
          <w:ilvl w:val="0"/>
          <w:numId w:val="0"/>
        </w:numPr>
        <w:spacing w:after="0"/>
        <w:ind w:left="765" w:hanging="283"/>
        <w:rPr>
          <w:i/>
          <w:iCs/>
          <w:color w:val="00B050"/>
          <w:sz w:val="22"/>
          <w:szCs w:val="22"/>
          <w:lang w:val="en-IE"/>
        </w:rPr>
      </w:pPr>
    </w:p>
    <w:p w14:paraId="097B4971" w14:textId="0339E558" w:rsidR="00C4528A" w:rsidRPr="002F671D" w:rsidRDefault="00C4528A" w:rsidP="00C4528A">
      <w:pPr>
        <w:pStyle w:val="ListDash1"/>
        <w:numPr>
          <w:ilvl w:val="0"/>
          <w:numId w:val="0"/>
        </w:numPr>
        <w:spacing w:after="0"/>
        <w:ind w:left="765" w:hanging="283"/>
        <w:rPr>
          <w:i/>
          <w:iCs/>
          <w:color w:val="00B050"/>
          <w:sz w:val="22"/>
          <w:szCs w:val="22"/>
          <w:lang w:val="fr-BE"/>
        </w:rPr>
      </w:pPr>
      <w:r w:rsidRPr="002F671D">
        <w:rPr>
          <w:i/>
          <w:iCs/>
          <w:color w:val="00B050"/>
          <w:sz w:val="22"/>
          <w:szCs w:val="22"/>
          <w:lang w:val="fr-BE"/>
        </w:rPr>
        <w:t>&lt;alternativeValues&gt;</w:t>
      </w:r>
    </w:p>
    <w:p w14:paraId="59BD304B" w14:textId="2B43DE8B" w:rsidR="00C4528A" w:rsidRPr="002F671D" w:rsidRDefault="00C4528A" w:rsidP="00C4528A">
      <w:pPr>
        <w:pStyle w:val="ListDash1"/>
        <w:numPr>
          <w:ilvl w:val="0"/>
          <w:numId w:val="0"/>
        </w:numPr>
        <w:spacing w:after="0"/>
        <w:ind w:left="567"/>
        <w:rPr>
          <w:i/>
          <w:iCs/>
          <w:color w:val="00B050"/>
          <w:sz w:val="22"/>
          <w:szCs w:val="22"/>
          <w:lang w:val="fr-BE"/>
        </w:rPr>
      </w:pPr>
      <w:r w:rsidRPr="002F671D">
        <w:rPr>
          <w:i/>
          <w:iCs/>
          <w:color w:val="00B050"/>
          <w:sz w:val="22"/>
          <w:szCs w:val="22"/>
          <w:lang w:val="fr-BE"/>
        </w:rPr>
        <w:tab/>
      </w:r>
      <w:r w:rsidRPr="002F671D">
        <w:rPr>
          <w:i/>
          <w:iCs/>
          <w:color w:val="00B050"/>
          <w:sz w:val="22"/>
          <w:szCs w:val="22"/>
          <w:lang w:val="fr-BE"/>
        </w:rPr>
        <w:tab/>
        <w:t>&lt;article134_6_</w:t>
      </w:r>
      <w:r w:rsidR="001C687F">
        <w:rPr>
          <w:i/>
          <w:iCs/>
          <w:color w:val="00B050"/>
          <w:sz w:val="22"/>
          <w:szCs w:val="22"/>
          <w:lang w:val="fr-BE"/>
        </w:rPr>
        <w:t>b</w:t>
      </w:r>
      <w:r w:rsidRPr="002F671D">
        <w:rPr>
          <w:i/>
          <w:iCs/>
          <w:color w:val="00B050"/>
          <w:sz w:val="22"/>
          <w:szCs w:val="22"/>
          <w:lang w:val="fr-BE"/>
        </w:rPr>
        <w:t>&gt;</w:t>
      </w:r>
    </w:p>
    <w:p w14:paraId="49F28895" w14:textId="77777777" w:rsidR="00C4528A" w:rsidRPr="002F671D" w:rsidRDefault="00C4528A" w:rsidP="00C4528A">
      <w:pPr>
        <w:pStyle w:val="ListDash1"/>
        <w:numPr>
          <w:ilvl w:val="0"/>
          <w:numId w:val="0"/>
        </w:numPr>
        <w:spacing w:after="0"/>
        <w:ind w:left="567"/>
        <w:rPr>
          <w:i/>
          <w:iCs/>
          <w:color w:val="00B050"/>
          <w:sz w:val="22"/>
          <w:szCs w:val="22"/>
          <w:lang w:val="fr-BE"/>
        </w:rPr>
      </w:pPr>
      <w:r w:rsidRPr="002F671D">
        <w:rPr>
          <w:i/>
          <w:iCs/>
          <w:color w:val="00B050"/>
          <w:sz w:val="22"/>
          <w:szCs w:val="22"/>
          <w:lang w:val="fr-BE"/>
        </w:rPr>
        <w:tab/>
      </w:r>
      <w:r w:rsidRPr="002F671D">
        <w:rPr>
          <w:i/>
          <w:iCs/>
          <w:color w:val="00B050"/>
          <w:sz w:val="22"/>
          <w:szCs w:val="22"/>
          <w:lang w:val="fr-BE"/>
        </w:rPr>
        <w:tab/>
      </w:r>
      <w:r w:rsidRPr="002F671D">
        <w:rPr>
          <w:i/>
          <w:iCs/>
          <w:color w:val="00B050"/>
          <w:sz w:val="22"/>
          <w:szCs w:val="22"/>
          <w:lang w:val="fr-BE"/>
        </w:rPr>
        <w:tab/>
        <w:t>&lt;alternativeValue&gt;</w:t>
      </w:r>
    </w:p>
    <w:p w14:paraId="1FF6917B" w14:textId="3552CFDB" w:rsidR="001C687F" w:rsidRPr="001C687F" w:rsidRDefault="001C687F" w:rsidP="001C687F">
      <w:pPr>
        <w:pStyle w:val="ListDash1"/>
        <w:numPr>
          <w:ilvl w:val="0"/>
          <w:numId w:val="0"/>
        </w:numPr>
        <w:spacing w:after="0"/>
        <w:ind w:left="482"/>
        <w:rPr>
          <w:i/>
          <w:iCs/>
          <w:color w:val="00B050"/>
          <w:sz w:val="22"/>
          <w:szCs w:val="22"/>
          <w:lang w:val="fr-BE"/>
        </w:rPr>
      </w:pPr>
      <w:r w:rsidRPr="001C687F">
        <w:rPr>
          <w:i/>
          <w:iCs/>
          <w:color w:val="00B050"/>
          <w:sz w:val="22"/>
          <w:szCs w:val="22"/>
          <w:lang w:val="fr-BE"/>
        </w:rPr>
        <w:tab/>
      </w:r>
      <w:r>
        <w:rPr>
          <w:i/>
          <w:iCs/>
          <w:color w:val="00B050"/>
          <w:sz w:val="22"/>
          <w:szCs w:val="22"/>
          <w:lang w:val="fr-BE"/>
        </w:rPr>
        <w:tab/>
      </w:r>
      <w:r>
        <w:rPr>
          <w:i/>
          <w:iCs/>
          <w:color w:val="00B050"/>
          <w:sz w:val="22"/>
          <w:szCs w:val="22"/>
          <w:lang w:val="fr-BE"/>
        </w:rPr>
        <w:tab/>
      </w:r>
      <w:r>
        <w:rPr>
          <w:i/>
          <w:iCs/>
          <w:color w:val="00B050"/>
          <w:sz w:val="22"/>
          <w:szCs w:val="22"/>
          <w:lang w:val="fr-BE"/>
        </w:rPr>
        <w:tab/>
      </w:r>
      <w:r w:rsidRPr="001C687F">
        <w:rPr>
          <w:i/>
          <w:iCs/>
          <w:color w:val="00B050"/>
          <w:sz w:val="22"/>
          <w:szCs w:val="22"/>
          <w:lang w:val="fr-BE"/>
        </w:rPr>
        <w:t>&lt;budgetCode&gt;080204040000080090001&lt;/budgetCode&gt;</w:t>
      </w:r>
    </w:p>
    <w:p w14:paraId="5137CC76" w14:textId="77777777" w:rsidR="001C687F" w:rsidRPr="001C687F" w:rsidRDefault="001C687F" w:rsidP="001C687F">
      <w:pPr>
        <w:pStyle w:val="ListDash1"/>
        <w:numPr>
          <w:ilvl w:val="0"/>
          <w:numId w:val="0"/>
        </w:numPr>
        <w:spacing w:after="0"/>
        <w:ind w:left="567"/>
        <w:rPr>
          <w:i/>
          <w:iCs/>
          <w:color w:val="00B050"/>
          <w:sz w:val="22"/>
          <w:szCs w:val="22"/>
          <w:lang w:val="fr-BE"/>
        </w:rPr>
      </w:pPr>
      <w:r w:rsidRPr="001C687F">
        <w:rPr>
          <w:i/>
          <w:iCs/>
          <w:color w:val="00B050"/>
          <w:sz w:val="22"/>
          <w:szCs w:val="22"/>
          <w:lang w:val="fr-BE"/>
        </w:rPr>
        <w:tab/>
      </w:r>
      <w:r w:rsidRPr="001C687F">
        <w:rPr>
          <w:i/>
          <w:iCs/>
          <w:color w:val="00B050"/>
          <w:sz w:val="22"/>
          <w:szCs w:val="22"/>
          <w:lang w:val="fr-BE"/>
        </w:rPr>
        <w:tab/>
      </w:r>
      <w:r w:rsidRPr="001C687F">
        <w:rPr>
          <w:i/>
          <w:iCs/>
          <w:color w:val="00B050"/>
          <w:sz w:val="22"/>
          <w:szCs w:val="22"/>
          <w:lang w:val="fr-BE"/>
        </w:rPr>
        <w:tab/>
      </w:r>
      <w:r w:rsidRPr="001C687F">
        <w:rPr>
          <w:i/>
          <w:iCs/>
          <w:color w:val="00B050"/>
          <w:sz w:val="22"/>
          <w:szCs w:val="22"/>
          <w:lang w:val="fr-BE"/>
        </w:rPr>
        <w:tab/>
        <w:t>&lt;puaCode&gt;I.B.8_Еко-08_01&lt;/puaCode&gt;</w:t>
      </w:r>
    </w:p>
    <w:p w14:paraId="64ABAE38" w14:textId="77777777" w:rsidR="001C687F" w:rsidRPr="001C687F" w:rsidRDefault="001C687F" w:rsidP="001C687F">
      <w:pPr>
        <w:pStyle w:val="ListDash1"/>
        <w:numPr>
          <w:ilvl w:val="0"/>
          <w:numId w:val="0"/>
        </w:numPr>
        <w:spacing w:after="0"/>
        <w:ind w:left="567"/>
        <w:rPr>
          <w:i/>
          <w:iCs/>
          <w:color w:val="00B050"/>
          <w:sz w:val="22"/>
          <w:szCs w:val="22"/>
          <w:lang w:val="fr-BE"/>
        </w:rPr>
      </w:pPr>
      <w:r w:rsidRPr="001C687F">
        <w:rPr>
          <w:i/>
          <w:iCs/>
          <w:color w:val="00B050"/>
          <w:sz w:val="22"/>
          <w:szCs w:val="22"/>
          <w:lang w:val="fr-BE"/>
        </w:rPr>
        <w:tab/>
      </w:r>
      <w:r w:rsidRPr="001C687F">
        <w:rPr>
          <w:i/>
          <w:iCs/>
          <w:color w:val="00B050"/>
          <w:sz w:val="22"/>
          <w:szCs w:val="22"/>
          <w:lang w:val="fr-BE"/>
        </w:rPr>
        <w:tab/>
      </w:r>
      <w:r w:rsidRPr="001C687F">
        <w:rPr>
          <w:i/>
          <w:iCs/>
          <w:color w:val="00B050"/>
          <w:sz w:val="22"/>
          <w:szCs w:val="22"/>
          <w:lang w:val="fr-BE"/>
        </w:rPr>
        <w:tab/>
      </w:r>
      <w:r w:rsidRPr="001C687F">
        <w:rPr>
          <w:i/>
          <w:iCs/>
          <w:color w:val="00B050"/>
          <w:sz w:val="22"/>
          <w:szCs w:val="22"/>
          <w:lang w:val="fr-BE"/>
        </w:rPr>
        <w:tab/>
        <w:t>&lt;interventionCode&gt;I.В.8&lt;/interventionCode&gt;</w:t>
      </w:r>
    </w:p>
    <w:p w14:paraId="29479501" w14:textId="77777777" w:rsidR="001C687F" w:rsidRPr="001C687F" w:rsidRDefault="001C687F" w:rsidP="001C687F">
      <w:pPr>
        <w:pStyle w:val="ListDash1"/>
        <w:numPr>
          <w:ilvl w:val="0"/>
          <w:numId w:val="0"/>
        </w:numPr>
        <w:spacing w:after="0"/>
        <w:ind w:left="567"/>
        <w:rPr>
          <w:i/>
          <w:iCs/>
          <w:color w:val="00B050"/>
          <w:sz w:val="22"/>
          <w:szCs w:val="22"/>
          <w:lang w:val="fr-BE"/>
        </w:rPr>
      </w:pPr>
      <w:r w:rsidRPr="001C687F">
        <w:rPr>
          <w:i/>
          <w:iCs/>
          <w:color w:val="00B050"/>
          <w:sz w:val="22"/>
          <w:szCs w:val="22"/>
          <w:lang w:val="fr-BE"/>
        </w:rPr>
        <w:tab/>
      </w:r>
      <w:r w:rsidRPr="001C687F">
        <w:rPr>
          <w:i/>
          <w:iCs/>
          <w:color w:val="00B050"/>
          <w:sz w:val="22"/>
          <w:szCs w:val="22"/>
          <w:lang w:val="fr-BE"/>
        </w:rPr>
        <w:tab/>
      </w:r>
      <w:r w:rsidRPr="001C687F">
        <w:rPr>
          <w:i/>
          <w:iCs/>
          <w:color w:val="00B050"/>
          <w:sz w:val="22"/>
          <w:szCs w:val="22"/>
          <w:lang w:val="fr-BE"/>
        </w:rPr>
        <w:tab/>
      </w:r>
      <w:r w:rsidRPr="001C687F">
        <w:rPr>
          <w:i/>
          <w:iCs/>
          <w:color w:val="00B050"/>
          <w:sz w:val="22"/>
          <w:szCs w:val="22"/>
          <w:lang w:val="fr-BE"/>
        </w:rPr>
        <w:tab/>
        <w:t>&lt;outputIndicatorCode&gt;O.8&lt;/outputIndicatorCode&gt;</w:t>
      </w:r>
    </w:p>
    <w:p w14:paraId="3A2C081A" w14:textId="77777777" w:rsidR="001C687F" w:rsidRPr="00EE520E" w:rsidRDefault="001C687F" w:rsidP="001C687F">
      <w:pPr>
        <w:pStyle w:val="ListDash1"/>
        <w:numPr>
          <w:ilvl w:val="0"/>
          <w:numId w:val="0"/>
        </w:numPr>
        <w:spacing w:after="0"/>
        <w:ind w:left="567"/>
        <w:rPr>
          <w:i/>
          <w:iCs/>
          <w:color w:val="00B050"/>
          <w:sz w:val="22"/>
          <w:szCs w:val="22"/>
          <w:lang w:val="en-IE"/>
        </w:rPr>
      </w:pPr>
      <w:r w:rsidRPr="001C687F">
        <w:rPr>
          <w:i/>
          <w:iCs/>
          <w:color w:val="00B050"/>
          <w:sz w:val="22"/>
          <w:szCs w:val="22"/>
          <w:lang w:val="fr-BE"/>
        </w:rPr>
        <w:tab/>
      </w:r>
      <w:r w:rsidRPr="001C687F">
        <w:rPr>
          <w:i/>
          <w:iCs/>
          <w:color w:val="00B050"/>
          <w:sz w:val="22"/>
          <w:szCs w:val="22"/>
          <w:lang w:val="fr-BE"/>
        </w:rPr>
        <w:tab/>
      </w:r>
      <w:r w:rsidRPr="001C687F">
        <w:rPr>
          <w:i/>
          <w:iCs/>
          <w:color w:val="00B050"/>
          <w:sz w:val="22"/>
          <w:szCs w:val="22"/>
          <w:lang w:val="fr-BE"/>
        </w:rPr>
        <w:tab/>
      </w:r>
      <w:r w:rsidRPr="001C687F">
        <w:rPr>
          <w:i/>
          <w:iCs/>
          <w:color w:val="00B050"/>
          <w:sz w:val="22"/>
          <w:szCs w:val="22"/>
          <w:lang w:val="fr-BE"/>
        </w:rPr>
        <w:tab/>
      </w:r>
      <w:r w:rsidRPr="00EE520E">
        <w:rPr>
          <w:i/>
          <w:iCs/>
          <w:color w:val="00B050"/>
          <w:sz w:val="22"/>
          <w:szCs w:val="22"/>
          <w:lang w:val="en-IE"/>
        </w:rPr>
        <w:t>&lt;um&gt;ha&lt;/um&gt;</w:t>
      </w:r>
    </w:p>
    <w:p w14:paraId="463FA4E3" w14:textId="30B3B1C0" w:rsidR="001C687F" w:rsidRPr="00EE520E" w:rsidRDefault="001C687F" w:rsidP="001C687F">
      <w:pPr>
        <w:pStyle w:val="ListDash1"/>
        <w:numPr>
          <w:ilvl w:val="0"/>
          <w:numId w:val="0"/>
        </w:numPr>
        <w:spacing w:after="0"/>
        <w:ind w:left="567"/>
        <w:rPr>
          <w:i/>
          <w:iCs/>
          <w:color w:val="00B050"/>
          <w:sz w:val="22"/>
          <w:szCs w:val="22"/>
          <w:lang w:val="en-IE"/>
        </w:rPr>
      </w:pPr>
      <w:r w:rsidRPr="00EE520E">
        <w:rPr>
          <w:i/>
          <w:iCs/>
          <w:color w:val="00B050"/>
          <w:sz w:val="22"/>
          <w:szCs w:val="22"/>
          <w:lang w:val="en-IE"/>
        </w:rPr>
        <w:tab/>
      </w:r>
      <w:r w:rsidRPr="00EE520E">
        <w:rPr>
          <w:i/>
          <w:iCs/>
          <w:color w:val="00B050"/>
          <w:sz w:val="22"/>
          <w:szCs w:val="22"/>
          <w:lang w:val="en-IE"/>
        </w:rPr>
        <w:tab/>
      </w:r>
      <w:r w:rsidRPr="00EE520E">
        <w:rPr>
          <w:i/>
          <w:iCs/>
          <w:color w:val="00B050"/>
          <w:sz w:val="22"/>
          <w:szCs w:val="22"/>
          <w:lang w:val="en-IE"/>
        </w:rPr>
        <w:tab/>
      </w:r>
      <w:r w:rsidRPr="00EE520E">
        <w:rPr>
          <w:i/>
          <w:iCs/>
          <w:color w:val="00B050"/>
          <w:sz w:val="22"/>
          <w:szCs w:val="22"/>
          <w:lang w:val="en-IE"/>
        </w:rPr>
        <w:tab/>
        <w:t>&lt;realisedOutput&gt;1002&lt;/realisedOutput&gt;</w:t>
      </w:r>
    </w:p>
    <w:p w14:paraId="12A57155" w14:textId="46F23448" w:rsidR="001C687F" w:rsidRPr="00EE520E" w:rsidRDefault="001C687F" w:rsidP="001C687F">
      <w:pPr>
        <w:pStyle w:val="ListDash1"/>
        <w:numPr>
          <w:ilvl w:val="0"/>
          <w:numId w:val="0"/>
        </w:numPr>
        <w:spacing w:after="0"/>
        <w:ind w:left="567"/>
        <w:rPr>
          <w:i/>
          <w:iCs/>
          <w:color w:val="00B050"/>
          <w:sz w:val="22"/>
          <w:szCs w:val="22"/>
          <w:lang w:val="en-IE"/>
        </w:rPr>
      </w:pPr>
      <w:r w:rsidRPr="00EE520E">
        <w:rPr>
          <w:i/>
          <w:iCs/>
          <w:color w:val="00B050"/>
          <w:sz w:val="22"/>
          <w:szCs w:val="22"/>
          <w:lang w:val="en-IE"/>
        </w:rPr>
        <w:tab/>
      </w:r>
      <w:r w:rsidRPr="00EE520E">
        <w:rPr>
          <w:i/>
          <w:iCs/>
          <w:color w:val="00B050"/>
          <w:sz w:val="22"/>
          <w:szCs w:val="22"/>
          <w:lang w:val="en-IE"/>
        </w:rPr>
        <w:tab/>
      </w:r>
      <w:r w:rsidRPr="00EE520E">
        <w:rPr>
          <w:i/>
          <w:iCs/>
          <w:color w:val="00B050"/>
          <w:sz w:val="22"/>
          <w:szCs w:val="22"/>
          <w:lang w:val="en-IE"/>
        </w:rPr>
        <w:tab/>
      </w:r>
      <w:r w:rsidRPr="00EE520E">
        <w:rPr>
          <w:i/>
          <w:iCs/>
          <w:color w:val="00B050"/>
          <w:sz w:val="22"/>
          <w:szCs w:val="22"/>
          <w:lang w:val="en-IE"/>
        </w:rPr>
        <w:tab/>
        <w:t>&lt;publicExpenditure&gt;500&lt;/publicExpenditure&gt;</w:t>
      </w:r>
    </w:p>
    <w:p w14:paraId="6FF98DB0" w14:textId="5A30BBFC" w:rsidR="001C687F" w:rsidRPr="00EE520E" w:rsidRDefault="001C687F" w:rsidP="001C687F">
      <w:pPr>
        <w:pStyle w:val="ListDash1"/>
        <w:numPr>
          <w:ilvl w:val="0"/>
          <w:numId w:val="0"/>
        </w:numPr>
        <w:spacing w:after="0"/>
        <w:ind w:left="567"/>
        <w:rPr>
          <w:i/>
          <w:iCs/>
          <w:color w:val="00B050"/>
          <w:sz w:val="22"/>
          <w:szCs w:val="22"/>
          <w:lang w:val="en-IE"/>
        </w:rPr>
      </w:pPr>
      <w:r w:rsidRPr="00EE520E">
        <w:rPr>
          <w:i/>
          <w:iCs/>
          <w:color w:val="00B050"/>
          <w:sz w:val="22"/>
          <w:szCs w:val="22"/>
          <w:lang w:val="en-IE"/>
        </w:rPr>
        <w:tab/>
      </w:r>
      <w:r w:rsidRPr="00EE520E">
        <w:rPr>
          <w:i/>
          <w:iCs/>
          <w:color w:val="00B050"/>
          <w:sz w:val="22"/>
          <w:szCs w:val="22"/>
          <w:lang w:val="en-IE"/>
        </w:rPr>
        <w:tab/>
      </w:r>
      <w:r w:rsidRPr="00EE520E">
        <w:rPr>
          <w:i/>
          <w:iCs/>
          <w:color w:val="00B050"/>
          <w:sz w:val="22"/>
          <w:szCs w:val="22"/>
          <w:lang w:val="en-IE"/>
        </w:rPr>
        <w:tab/>
      </w:r>
      <w:r w:rsidRPr="00EE520E">
        <w:rPr>
          <w:i/>
          <w:iCs/>
          <w:color w:val="00B050"/>
          <w:sz w:val="22"/>
          <w:szCs w:val="22"/>
          <w:lang w:val="en-IE"/>
        </w:rPr>
        <w:tab/>
        <w:t>&lt;numberOfOutputs&gt;5&lt;/numberOfOutputs&gt;</w:t>
      </w:r>
    </w:p>
    <w:p w14:paraId="61E03FDD" w14:textId="2ECC3F8B" w:rsidR="00C4528A" w:rsidRPr="002F671D" w:rsidRDefault="001C687F" w:rsidP="001C687F">
      <w:pPr>
        <w:pStyle w:val="ListDash1"/>
        <w:numPr>
          <w:ilvl w:val="0"/>
          <w:numId w:val="0"/>
        </w:numPr>
        <w:spacing w:after="0"/>
        <w:ind w:left="567"/>
        <w:rPr>
          <w:i/>
          <w:iCs/>
          <w:color w:val="00B050"/>
          <w:sz w:val="22"/>
          <w:szCs w:val="22"/>
        </w:rPr>
      </w:pPr>
      <w:r w:rsidRPr="00EE520E">
        <w:rPr>
          <w:i/>
          <w:iCs/>
          <w:color w:val="00B050"/>
          <w:sz w:val="22"/>
          <w:szCs w:val="22"/>
          <w:lang w:val="en-IE"/>
        </w:rPr>
        <w:tab/>
      </w:r>
      <w:r w:rsidRPr="00EE520E">
        <w:rPr>
          <w:i/>
          <w:iCs/>
          <w:color w:val="00B050"/>
          <w:sz w:val="22"/>
          <w:szCs w:val="22"/>
          <w:lang w:val="en-IE"/>
        </w:rPr>
        <w:tab/>
      </w:r>
      <w:r w:rsidRPr="00EE520E">
        <w:rPr>
          <w:i/>
          <w:iCs/>
          <w:color w:val="00B050"/>
          <w:sz w:val="22"/>
          <w:szCs w:val="22"/>
          <w:lang w:val="en-IE"/>
        </w:rPr>
        <w:tab/>
      </w:r>
      <w:r w:rsidRPr="00EE520E">
        <w:rPr>
          <w:i/>
          <w:iCs/>
          <w:color w:val="00B050"/>
          <w:sz w:val="22"/>
          <w:szCs w:val="22"/>
          <w:lang w:val="en-IE"/>
        </w:rPr>
        <w:tab/>
        <w:t>&lt;excessJustification&gt;comment&lt;/excessJustification&gt;</w:t>
      </w:r>
      <w:r w:rsidR="00C4528A" w:rsidRPr="002F671D">
        <w:rPr>
          <w:i/>
          <w:iCs/>
          <w:color w:val="00B050"/>
          <w:sz w:val="22"/>
          <w:szCs w:val="22"/>
        </w:rPr>
        <w:tab/>
      </w:r>
      <w:r w:rsidR="00C4528A" w:rsidRPr="002F671D">
        <w:rPr>
          <w:i/>
          <w:iCs/>
          <w:color w:val="00B050"/>
          <w:sz w:val="22"/>
          <w:szCs w:val="22"/>
        </w:rPr>
        <w:tab/>
      </w:r>
      <w:r w:rsidR="00C4528A" w:rsidRPr="002F671D">
        <w:rPr>
          <w:i/>
          <w:iCs/>
          <w:color w:val="00B050"/>
          <w:sz w:val="22"/>
          <w:szCs w:val="22"/>
        </w:rPr>
        <w:tab/>
      </w:r>
      <w:r>
        <w:rPr>
          <w:i/>
          <w:iCs/>
          <w:color w:val="00B050"/>
          <w:sz w:val="22"/>
          <w:szCs w:val="22"/>
        </w:rPr>
        <w:tab/>
      </w:r>
      <w:r w:rsidR="00C4528A" w:rsidRPr="002F671D">
        <w:rPr>
          <w:i/>
          <w:iCs/>
          <w:color w:val="00B050"/>
          <w:sz w:val="22"/>
          <w:szCs w:val="22"/>
        </w:rPr>
        <w:t>&lt;/alternativeValue&gt;</w:t>
      </w:r>
    </w:p>
    <w:p w14:paraId="72FEE7DC" w14:textId="27BE826E" w:rsidR="00C4528A" w:rsidRPr="002F671D" w:rsidRDefault="00C4528A" w:rsidP="00C4528A">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t>&lt;/article134_6_</w:t>
      </w:r>
      <w:r w:rsidR="001C687F">
        <w:rPr>
          <w:i/>
          <w:iCs/>
          <w:color w:val="00B050"/>
          <w:sz w:val="22"/>
          <w:szCs w:val="22"/>
        </w:rPr>
        <w:t>b</w:t>
      </w:r>
      <w:r w:rsidRPr="002F671D">
        <w:rPr>
          <w:i/>
          <w:iCs/>
          <w:color w:val="00B050"/>
          <w:sz w:val="22"/>
          <w:szCs w:val="22"/>
        </w:rPr>
        <w:t>&gt;</w:t>
      </w:r>
    </w:p>
    <w:p w14:paraId="3811D650" w14:textId="77777777" w:rsidR="00C4528A" w:rsidRPr="002F671D" w:rsidRDefault="00C4528A" w:rsidP="00C4528A">
      <w:pPr>
        <w:pStyle w:val="ListDash1"/>
        <w:numPr>
          <w:ilvl w:val="0"/>
          <w:numId w:val="0"/>
        </w:numPr>
        <w:spacing w:after="0"/>
        <w:ind w:left="765" w:hanging="283"/>
        <w:rPr>
          <w:i/>
          <w:iCs/>
          <w:color w:val="00B050"/>
          <w:sz w:val="22"/>
          <w:szCs w:val="22"/>
        </w:rPr>
      </w:pPr>
      <w:r w:rsidRPr="002F671D">
        <w:rPr>
          <w:i/>
          <w:iCs/>
          <w:color w:val="00B050"/>
          <w:sz w:val="22"/>
          <w:szCs w:val="22"/>
        </w:rPr>
        <w:t>&lt;/alternativeValues&gt;</w:t>
      </w:r>
    </w:p>
    <w:p w14:paraId="166BEFF1" w14:textId="149DD624" w:rsidR="00F82197" w:rsidRDefault="00F82197" w:rsidP="00055116">
      <w:pPr>
        <w:pStyle w:val="ListDash1"/>
        <w:numPr>
          <w:ilvl w:val="0"/>
          <w:numId w:val="0"/>
        </w:numPr>
        <w:ind w:left="1569"/>
        <w:rPr>
          <w:u w:val="single"/>
        </w:rPr>
      </w:pPr>
    </w:p>
    <w:p w14:paraId="1F65AD83" w14:textId="2C7997D2" w:rsidR="00EA026A" w:rsidRDefault="00C4528A" w:rsidP="00C4528A">
      <w:pPr>
        <w:pStyle w:val="ListDash1"/>
        <w:numPr>
          <w:ilvl w:val="0"/>
          <w:numId w:val="0"/>
        </w:numPr>
        <w:ind w:left="482"/>
        <w:jc w:val="left"/>
        <w:rPr>
          <w:b/>
          <w:bCs/>
          <w:i/>
          <w:iCs/>
        </w:rPr>
      </w:pPr>
      <w:r>
        <w:rPr>
          <w:b/>
          <w:bCs/>
          <w:u w:val="single"/>
        </w:rPr>
        <w:t xml:space="preserve">Section 2.5 - </w:t>
      </w:r>
      <w:r w:rsidR="00EA026A" w:rsidRPr="00710326">
        <w:rPr>
          <w:b/>
          <w:bCs/>
          <w:u w:val="single"/>
        </w:rPr>
        <w:t>Use of financial instruments in rural development interventions:</w:t>
      </w:r>
      <w:r w:rsidR="00710326">
        <w:rPr>
          <w:b/>
          <w:bCs/>
          <w:u w:val="single"/>
        </w:rPr>
        <w:br/>
      </w:r>
      <w:r w:rsidR="00710326" w:rsidRPr="00710326">
        <w:rPr>
          <w:b/>
          <w:bCs/>
          <w:i/>
          <w:iCs/>
        </w:rPr>
        <w:t>&lt;</w:t>
      </w:r>
      <w:r w:rsidR="00710326">
        <w:rPr>
          <w:b/>
          <w:bCs/>
          <w:i/>
          <w:iCs/>
        </w:rPr>
        <w:t>financialInstruments&gt;&lt;financialInstrument&gt;</w:t>
      </w:r>
    </w:p>
    <w:p w14:paraId="4F6D69D9" w14:textId="77777777" w:rsidR="004101BE" w:rsidRPr="00710326" w:rsidRDefault="004101BE" w:rsidP="00C4528A">
      <w:pPr>
        <w:pStyle w:val="ListDash1"/>
        <w:numPr>
          <w:ilvl w:val="0"/>
          <w:numId w:val="0"/>
        </w:numPr>
        <w:ind w:left="482"/>
        <w:jc w:val="left"/>
        <w:rPr>
          <w:b/>
          <w:bCs/>
          <w:u w:val="single"/>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945"/>
        <w:gridCol w:w="2593"/>
      </w:tblGrid>
      <w:tr w:rsidR="004101BE" w:rsidRPr="001F26DD" w14:paraId="07EDFF80" w14:textId="77777777" w:rsidTr="004101BE">
        <w:trPr>
          <w:trHeight w:val="683"/>
        </w:trPr>
        <w:tc>
          <w:tcPr>
            <w:tcW w:w="7938" w:type="dxa"/>
            <w:gridSpan w:val="3"/>
            <w:shd w:val="clear" w:color="auto" w:fill="E7E6E6"/>
          </w:tcPr>
          <w:p w14:paraId="354089AA" w14:textId="77777777" w:rsidR="004101BE" w:rsidRPr="001F26DD" w:rsidRDefault="004101BE" w:rsidP="00AF5051">
            <w:pPr>
              <w:pStyle w:val="ListDash1"/>
              <w:numPr>
                <w:ilvl w:val="0"/>
                <w:numId w:val="0"/>
              </w:numPr>
              <w:rPr>
                <w:b/>
                <w:bCs/>
              </w:rPr>
            </w:pPr>
            <w:r w:rsidRPr="001F26DD">
              <w:rPr>
                <w:b/>
                <w:bCs/>
              </w:rPr>
              <w:t>Item</w:t>
            </w:r>
            <w:r w:rsidRPr="001F26DD">
              <w:rPr>
                <w:b/>
                <w:bCs/>
              </w:rPr>
              <w:br/>
            </w:r>
            <w:r w:rsidRPr="001F26DD">
              <w:rPr>
                <w:b/>
                <w:bCs/>
                <w:i/>
                <w:iCs/>
              </w:rPr>
              <w:t>&lt;XMLtag&gt;</w:t>
            </w:r>
          </w:p>
        </w:tc>
      </w:tr>
      <w:tr w:rsidR="004101BE" w:rsidRPr="004101BE" w14:paraId="22494AAA" w14:textId="77777777" w:rsidTr="004101BE">
        <w:trPr>
          <w:trHeight w:val="690"/>
        </w:trPr>
        <w:tc>
          <w:tcPr>
            <w:tcW w:w="3981" w:type="dxa"/>
            <w:shd w:val="clear" w:color="auto" w:fill="auto"/>
          </w:tcPr>
          <w:p w14:paraId="506F8294" w14:textId="77777777" w:rsidR="004101BE" w:rsidRPr="004101BE" w:rsidRDefault="004101BE" w:rsidP="00AF5051">
            <w:pPr>
              <w:pStyle w:val="ListDash1"/>
              <w:numPr>
                <w:ilvl w:val="0"/>
                <w:numId w:val="0"/>
              </w:numPr>
              <w:jc w:val="left"/>
            </w:pPr>
            <w:r w:rsidRPr="004101BE">
              <w:t>Type of Intervention code</w:t>
            </w:r>
          </w:p>
        </w:tc>
        <w:tc>
          <w:tcPr>
            <w:tcW w:w="3957" w:type="dxa"/>
            <w:gridSpan w:val="2"/>
            <w:shd w:val="clear" w:color="auto" w:fill="auto"/>
          </w:tcPr>
          <w:p w14:paraId="60F140A1" w14:textId="77777777" w:rsidR="004101BE" w:rsidRPr="004101BE" w:rsidRDefault="004101BE" w:rsidP="00AF5051">
            <w:pPr>
              <w:pStyle w:val="ListDash1"/>
              <w:numPr>
                <w:ilvl w:val="0"/>
                <w:numId w:val="0"/>
              </w:numPr>
              <w:jc w:val="left"/>
            </w:pPr>
            <w:r w:rsidRPr="004101BE">
              <w:rPr>
                <w:lang w:val="en-IE"/>
              </w:rPr>
              <w:t>Taken from CAP SP automatically, so no XML code needed</w:t>
            </w:r>
          </w:p>
        </w:tc>
      </w:tr>
      <w:tr w:rsidR="004101BE" w:rsidRPr="004101BE" w14:paraId="09654B86" w14:textId="77777777" w:rsidTr="004101BE">
        <w:trPr>
          <w:trHeight w:val="683"/>
        </w:trPr>
        <w:tc>
          <w:tcPr>
            <w:tcW w:w="3981" w:type="dxa"/>
            <w:shd w:val="clear" w:color="auto" w:fill="auto"/>
          </w:tcPr>
          <w:p w14:paraId="70C21DFE" w14:textId="77777777" w:rsidR="004101BE" w:rsidRPr="00EA6AB4" w:rsidRDefault="004101BE" w:rsidP="00AF5051">
            <w:pPr>
              <w:pStyle w:val="ListDash1"/>
              <w:numPr>
                <w:ilvl w:val="0"/>
                <w:numId w:val="0"/>
              </w:numPr>
              <w:jc w:val="left"/>
            </w:pPr>
            <w:r w:rsidRPr="00EA6AB4">
              <w:t>Unit amount budget code</w:t>
            </w:r>
            <w:r w:rsidRPr="00EA6AB4">
              <w:br/>
            </w:r>
            <w:r w:rsidRPr="00EA6AB4">
              <w:rPr>
                <w:i/>
                <w:iCs/>
              </w:rPr>
              <w:t>&lt;budgetCode&gt;</w:t>
            </w:r>
          </w:p>
        </w:tc>
        <w:tc>
          <w:tcPr>
            <w:tcW w:w="3957" w:type="dxa"/>
            <w:gridSpan w:val="2"/>
            <w:shd w:val="clear" w:color="auto" w:fill="auto"/>
          </w:tcPr>
          <w:p w14:paraId="620588FD" w14:textId="77777777" w:rsidR="004101BE" w:rsidRPr="004101BE" w:rsidRDefault="004101BE" w:rsidP="00AF5051">
            <w:pPr>
              <w:pStyle w:val="ListDash1"/>
              <w:numPr>
                <w:ilvl w:val="0"/>
                <w:numId w:val="0"/>
              </w:numPr>
              <w:jc w:val="left"/>
            </w:pPr>
            <w:r w:rsidRPr="004101BE">
              <w:t>First 21 digits of the EU budget code, starting from the left</w:t>
            </w:r>
          </w:p>
        </w:tc>
      </w:tr>
      <w:tr w:rsidR="004101BE" w:rsidRPr="004101BE" w14:paraId="14F9EC53" w14:textId="77777777" w:rsidTr="004101BE">
        <w:trPr>
          <w:trHeight w:val="683"/>
        </w:trPr>
        <w:tc>
          <w:tcPr>
            <w:tcW w:w="3981" w:type="dxa"/>
            <w:shd w:val="clear" w:color="auto" w:fill="auto"/>
          </w:tcPr>
          <w:p w14:paraId="0E0EFF97" w14:textId="77777777" w:rsidR="004101BE" w:rsidRPr="00EA6AB4" w:rsidRDefault="004101BE" w:rsidP="00AF5051">
            <w:pPr>
              <w:pStyle w:val="ListDash1"/>
              <w:numPr>
                <w:ilvl w:val="0"/>
                <w:numId w:val="0"/>
              </w:numPr>
              <w:jc w:val="left"/>
            </w:pPr>
            <w:r w:rsidRPr="00EA6AB4">
              <w:rPr>
                <w:lang w:val="en-IE"/>
              </w:rPr>
              <w:t>Planned unit amount code</w:t>
            </w:r>
          </w:p>
        </w:tc>
        <w:tc>
          <w:tcPr>
            <w:tcW w:w="3957" w:type="dxa"/>
            <w:gridSpan w:val="2"/>
            <w:shd w:val="clear" w:color="auto" w:fill="auto"/>
          </w:tcPr>
          <w:p w14:paraId="70700843" w14:textId="77777777" w:rsidR="004101BE" w:rsidRPr="004101BE" w:rsidRDefault="004101BE" w:rsidP="00AF5051">
            <w:pPr>
              <w:pStyle w:val="ListDash1"/>
              <w:numPr>
                <w:ilvl w:val="0"/>
                <w:numId w:val="0"/>
              </w:numPr>
              <w:jc w:val="left"/>
            </w:pPr>
            <w:r w:rsidRPr="004101BE">
              <w:rPr>
                <w:lang w:val="en-IE"/>
              </w:rPr>
              <w:t>Taken from CAP SP automatically, so no XML code needed</w:t>
            </w:r>
          </w:p>
        </w:tc>
      </w:tr>
      <w:tr w:rsidR="004101BE" w:rsidRPr="004101BE" w14:paraId="5F5E8F7C" w14:textId="77777777" w:rsidTr="004101BE">
        <w:trPr>
          <w:trHeight w:val="690"/>
        </w:trPr>
        <w:tc>
          <w:tcPr>
            <w:tcW w:w="3981" w:type="dxa"/>
            <w:shd w:val="clear" w:color="auto" w:fill="auto"/>
          </w:tcPr>
          <w:p w14:paraId="52EBFAE7" w14:textId="4972E1A4" w:rsidR="004101BE" w:rsidRPr="00EA6AB4" w:rsidRDefault="001C687F" w:rsidP="00AF5051">
            <w:pPr>
              <w:pStyle w:val="ListDash1"/>
              <w:numPr>
                <w:ilvl w:val="0"/>
                <w:numId w:val="0"/>
              </w:numPr>
              <w:spacing w:after="0"/>
              <w:jc w:val="left"/>
            </w:pPr>
            <w:r w:rsidRPr="00EA6AB4">
              <w:t>Planned unit amount name in English</w:t>
            </w:r>
          </w:p>
        </w:tc>
        <w:tc>
          <w:tcPr>
            <w:tcW w:w="3957" w:type="dxa"/>
            <w:gridSpan w:val="2"/>
            <w:shd w:val="clear" w:color="auto" w:fill="auto"/>
          </w:tcPr>
          <w:p w14:paraId="42054616" w14:textId="77777777" w:rsidR="004101BE" w:rsidRPr="004101BE" w:rsidRDefault="004101BE" w:rsidP="00AF5051">
            <w:pPr>
              <w:pStyle w:val="ListDash1"/>
              <w:numPr>
                <w:ilvl w:val="0"/>
                <w:numId w:val="0"/>
              </w:numPr>
              <w:jc w:val="left"/>
            </w:pPr>
            <w:r w:rsidRPr="004101BE">
              <w:rPr>
                <w:lang w:val="en-IE"/>
              </w:rPr>
              <w:t>Taken from CAP SP automatically, so no XML code needed</w:t>
            </w:r>
          </w:p>
        </w:tc>
      </w:tr>
      <w:tr w:rsidR="004101BE" w:rsidRPr="004101BE" w14:paraId="54C6936E" w14:textId="77777777" w:rsidTr="004101BE">
        <w:trPr>
          <w:trHeight w:val="2918"/>
        </w:trPr>
        <w:tc>
          <w:tcPr>
            <w:tcW w:w="3981" w:type="dxa"/>
            <w:shd w:val="clear" w:color="auto" w:fill="auto"/>
          </w:tcPr>
          <w:p w14:paraId="49B36B8D" w14:textId="77777777" w:rsidR="004101BE" w:rsidRPr="00EA6AB4" w:rsidRDefault="004101BE" w:rsidP="00AF5051">
            <w:pPr>
              <w:pStyle w:val="ListDash1"/>
              <w:numPr>
                <w:ilvl w:val="0"/>
                <w:numId w:val="0"/>
              </w:numPr>
              <w:spacing w:after="0"/>
              <w:jc w:val="left"/>
            </w:pPr>
            <w:r w:rsidRPr="00EA6AB4">
              <w:t>Detailed type of support</w:t>
            </w:r>
          </w:p>
          <w:p w14:paraId="0331E275" w14:textId="77777777" w:rsidR="004101BE" w:rsidRPr="00EA6AB4" w:rsidRDefault="004101BE" w:rsidP="00AF5051">
            <w:pPr>
              <w:pStyle w:val="ListDash1"/>
              <w:numPr>
                <w:ilvl w:val="0"/>
                <w:numId w:val="0"/>
              </w:numPr>
              <w:spacing w:after="0"/>
              <w:jc w:val="left"/>
            </w:pPr>
            <w:r w:rsidRPr="00EA6AB4">
              <w:t>&lt;</w:t>
            </w:r>
            <w:r w:rsidRPr="00EA6AB4">
              <w:rPr>
                <w:i/>
                <w:iCs/>
              </w:rPr>
              <w:t>financialSupportType</w:t>
            </w:r>
            <w:r w:rsidRPr="00EA6AB4">
              <w:t>&gt;</w:t>
            </w:r>
          </w:p>
        </w:tc>
        <w:tc>
          <w:tcPr>
            <w:tcW w:w="3957" w:type="dxa"/>
            <w:gridSpan w:val="2"/>
            <w:shd w:val="clear" w:color="auto" w:fill="auto"/>
          </w:tcPr>
          <w:p w14:paraId="2BC95B00" w14:textId="7D1DB3AA" w:rsidR="004101BE" w:rsidRPr="004101BE" w:rsidRDefault="001C687F" w:rsidP="00AF5051">
            <w:pPr>
              <w:pStyle w:val="ListDash1"/>
              <w:numPr>
                <w:ilvl w:val="0"/>
                <w:numId w:val="0"/>
              </w:numPr>
              <w:spacing w:after="0"/>
              <w:jc w:val="left"/>
            </w:pPr>
            <w:r>
              <w:t>Type one</w:t>
            </w:r>
            <w:r w:rsidR="004101BE" w:rsidRPr="004101BE">
              <w:t xml:space="preserve"> codes </w:t>
            </w:r>
            <w:r>
              <w:t xml:space="preserve">of following codes </w:t>
            </w:r>
          </w:p>
          <w:p w14:paraId="66B4E731" w14:textId="77777777" w:rsidR="004101BE" w:rsidRPr="004101BE" w:rsidRDefault="004101BE" w:rsidP="004101BE">
            <w:pPr>
              <w:pStyle w:val="ListDash1"/>
              <w:numPr>
                <w:ilvl w:val="0"/>
                <w:numId w:val="21"/>
              </w:numPr>
              <w:spacing w:after="0"/>
              <w:jc w:val="left"/>
            </w:pPr>
            <w:r w:rsidRPr="004101BE">
              <w:t>FISA - “stand alone financial instrument”</w:t>
            </w:r>
          </w:p>
          <w:p w14:paraId="45162BA0" w14:textId="77777777" w:rsidR="004101BE" w:rsidRPr="004101BE" w:rsidRDefault="004101BE" w:rsidP="004101BE">
            <w:pPr>
              <w:pStyle w:val="ListDash1"/>
              <w:numPr>
                <w:ilvl w:val="0"/>
                <w:numId w:val="21"/>
              </w:numPr>
              <w:spacing w:after="0"/>
              <w:jc w:val="left"/>
            </w:pPr>
            <w:r w:rsidRPr="004101BE">
              <w:t>FIFI – “financial instrument with a grant in two operations – financial instrument component”</w:t>
            </w:r>
          </w:p>
          <w:p w14:paraId="7E947762" w14:textId="77777777" w:rsidR="004101BE" w:rsidRPr="004101BE" w:rsidRDefault="004101BE" w:rsidP="004101BE">
            <w:pPr>
              <w:pStyle w:val="ListDash1"/>
              <w:numPr>
                <w:ilvl w:val="0"/>
                <w:numId w:val="21"/>
              </w:numPr>
              <w:spacing w:after="0"/>
              <w:jc w:val="left"/>
            </w:pPr>
            <w:r w:rsidRPr="004101BE">
              <w:t>FIGRA - “financial instrument with a grant in two operations - grant component"</w:t>
            </w:r>
          </w:p>
          <w:p w14:paraId="20B4D7C6" w14:textId="77777777" w:rsidR="004101BE" w:rsidRPr="004101BE" w:rsidRDefault="004101BE" w:rsidP="004101BE">
            <w:pPr>
              <w:pStyle w:val="ListDash1"/>
              <w:numPr>
                <w:ilvl w:val="0"/>
                <w:numId w:val="21"/>
              </w:numPr>
              <w:spacing w:after="0"/>
              <w:jc w:val="left"/>
            </w:pPr>
            <w:r w:rsidRPr="004101BE">
              <w:t>FISO - “financial instrument with a grant in a single operation”</w:t>
            </w:r>
          </w:p>
        </w:tc>
      </w:tr>
      <w:tr w:rsidR="004101BE" w:rsidRPr="004101BE" w14:paraId="1EF7835C" w14:textId="77777777" w:rsidTr="004101BE">
        <w:trPr>
          <w:trHeight w:val="683"/>
        </w:trPr>
        <w:tc>
          <w:tcPr>
            <w:tcW w:w="3981" w:type="dxa"/>
            <w:vMerge w:val="restart"/>
            <w:shd w:val="clear" w:color="auto" w:fill="auto"/>
          </w:tcPr>
          <w:p w14:paraId="6112CE42" w14:textId="77777777" w:rsidR="004101BE" w:rsidRPr="004101BE" w:rsidRDefault="004101BE" w:rsidP="00AF5051">
            <w:pPr>
              <w:pStyle w:val="ListDash1"/>
              <w:numPr>
                <w:ilvl w:val="0"/>
                <w:numId w:val="0"/>
              </w:numPr>
              <w:jc w:val="left"/>
            </w:pPr>
            <w:r w:rsidRPr="004101BE">
              <w:t>Eligible expenditure</w:t>
            </w:r>
            <w:r w:rsidRPr="004101BE">
              <w:br/>
            </w:r>
            <w:r w:rsidRPr="004101BE">
              <w:rPr>
                <w:i/>
                <w:iCs/>
              </w:rPr>
              <w:t>&lt;eligibleExpenditure&gt;</w:t>
            </w:r>
          </w:p>
        </w:tc>
        <w:tc>
          <w:tcPr>
            <w:tcW w:w="3957" w:type="dxa"/>
            <w:gridSpan w:val="2"/>
            <w:shd w:val="clear" w:color="auto" w:fill="auto"/>
          </w:tcPr>
          <w:p w14:paraId="297F9803" w14:textId="77777777" w:rsidR="004101BE" w:rsidRPr="004101BE" w:rsidRDefault="004101BE" w:rsidP="00AF5051">
            <w:pPr>
              <w:pStyle w:val="ListDash1"/>
              <w:numPr>
                <w:ilvl w:val="0"/>
                <w:numId w:val="0"/>
              </w:numPr>
              <w:rPr>
                <w:lang w:val="en-IE"/>
              </w:rPr>
            </w:pPr>
            <w:r w:rsidRPr="004101BE">
              <w:t>Loans</w:t>
            </w:r>
            <w:r w:rsidRPr="004101BE">
              <w:br/>
            </w:r>
            <w:r w:rsidRPr="004101BE">
              <w:rPr>
                <w:i/>
                <w:iCs/>
              </w:rPr>
              <w:t>&lt;loans&gt;</w:t>
            </w:r>
          </w:p>
        </w:tc>
      </w:tr>
      <w:tr w:rsidR="004101BE" w:rsidRPr="004101BE" w14:paraId="43C42FFE" w14:textId="77777777" w:rsidTr="004101BE">
        <w:trPr>
          <w:trHeight w:val="124"/>
        </w:trPr>
        <w:tc>
          <w:tcPr>
            <w:tcW w:w="3981" w:type="dxa"/>
            <w:vMerge/>
            <w:shd w:val="clear" w:color="auto" w:fill="auto"/>
          </w:tcPr>
          <w:p w14:paraId="187712DA" w14:textId="77777777" w:rsidR="004101BE" w:rsidRPr="004101BE" w:rsidRDefault="004101BE" w:rsidP="00AF5051">
            <w:pPr>
              <w:pStyle w:val="ListDash1"/>
              <w:numPr>
                <w:ilvl w:val="0"/>
                <w:numId w:val="0"/>
              </w:numPr>
              <w:jc w:val="left"/>
              <w:rPr>
                <w:lang w:val="en-IE"/>
              </w:rPr>
            </w:pPr>
          </w:p>
        </w:tc>
        <w:tc>
          <w:tcPr>
            <w:tcW w:w="3957" w:type="dxa"/>
            <w:gridSpan w:val="2"/>
            <w:shd w:val="clear" w:color="auto" w:fill="auto"/>
          </w:tcPr>
          <w:p w14:paraId="2B1AF20A" w14:textId="77777777" w:rsidR="004101BE" w:rsidRPr="004101BE" w:rsidRDefault="004101BE" w:rsidP="00AF5051">
            <w:pPr>
              <w:pStyle w:val="ListDash1"/>
              <w:numPr>
                <w:ilvl w:val="0"/>
                <w:numId w:val="0"/>
              </w:numPr>
              <w:jc w:val="left"/>
              <w:rPr>
                <w:lang w:val="en-IE"/>
              </w:rPr>
            </w:pPr>
            <w:r w:rsidRPr="004101BE">
              <w:rPr>
                <w:lang w:val="en-IE"/>
              </w:rPr>
              <w:t>Guarantee</w:t>
            </w:r>
            <w:r w:rsidRPr="004101BE">
              <w:rPr>
                <w:lang w:val="en-IE"/>
              </w:rPr>
              <w:br/>
            </w:r>
            <w:r w:rsidRPr="004101BE">
              <w:rPr>
                <w:i/>
                <w:iCs/>
              </w:rPr>
              <w:t>&lt;guarantee&gt;</w:t>
            </w:r>
          </w:p>
        </w:tc>
      </w:tr>
      <w:tr w:rsidR="004101BE" w:rsidRPr="004101BE" w14:paraId="6CF2A03E" w14:textId="77777777" w:rsidTr="004101BE">
        <w:trPr>
          <w:trHeight w:val="124"/>
        </w:trPr>
        <w:tc>
          <w:tcPr>
            <w:tcW w:w="3981" w:type="dxa"/>
            <w:vMerge/>
            <w:shd w:val="clear" w:color="auto" w:fill="auto"/>
          </w:tcPr>
          <w:p w14:paraId="5871EC41" w14:textId="77777777" w:rsidR="004101BE" w:rsidRPr="004101BE" w:rsidRDefault="004101BE" w:rsidP="00AF5051">
            <w:pPr>
              <w:pStyle w:val="ListDash1"/>
              <w:numPr>
                <w:ilvl w:val="0"/>
                <w:numId w:val="0"/>
              </w:numPr>
              <w:jc w:val="left"/>
              <w:rPr>
                <w:lang w:val="en-IE"/>
              </w:rPr>
            </w:pPr>
          </w:p>
        </w:tc>
        <w:tc>
          <w:tcPr>
            <w:tcW w:w="3957" w:type="dxa"/>
            <w:gridSpan w:val="2"/>
            <w:shd w:val="clear" w:color="auto" w:fill="auto"/>
          </w:tcPr>
          <w:p w14:paraId="2581504F" w14:textId="77777777" w:rsidR="004101BE" w:rsidRPr="004101BE" w:rsidRDefault="004101BE" w:rsidP="00AF5051">
            <w:pPr>
              <w:pStyle w:val="ListDash1"/>
              <w:numPr>
                <w:ilvl w:val="0"/>
                <w:numId w:val="0"/>
              </w:numPr>
              <w:jc w:val="left"/>
              <w:rPr>
                <w:lang w:val="en-IE"/>
              </w:rPr>
            </w:pPr>
            <w:r w:rsidRPr="004101BE">
              <w:rPr>
                <w:lang w:val="en-IE"/>
              </w:rPr>
              <w:t>Equity or quasi-equity</w:t>
            </w:r>
            <w:r w:rsidRPr="004101BE">
              <w:rPr>
                <w:lang w:val="en-IE"/>
              </w:rPr>
              <w:br/>
            </w:r>
            <w:r w:rsidRPr="004101BE">
              <w:rPr>
                <w:i/>
                <w:iCs/>
              </w:rPr>
              <w:t>&lt;equityOrQuasiEquity&gt;</w:t>
            </w:r>
          </w:p>
        </w:tc>
      </w:tr>
      <w:tr w:rsidR="004101BE" w:rsidRPr="004101BE" w14:paraId="399CA6C6" w14:textId="77777777" w:rsidTr="004101BE">
        <w:trPr>
          <w:trHeight w:val="124"/>
        </w:trPr>
        <w:tc>
          <w:tcPr>
            <w:tcW w:w="3981" w:type="dxa"/>
            <w:vMerge/>
            <w:shd w:val="clear" w:color="auto" w:fill="auto"/>
          </w:tcPr>
          <w:p w14:paraId="32FA578C" w14:textId="77777777" w:rsidR="004101BE" w:rsidRPr="004101BE" w:rsidRDefault="004101BE" w:rsidP="00AF5051">
            <w:pPr>
              <w:pStyle w:val="ListDash1"/>
              <w:numPr>
                <w:ilvl w:val="0"/>
                <w:numId w:val="0"/>
              </w:numPr>
              <w:jc w:val="left"/>
              <w:rPr>
                <w:lang w:val="en-IE"/>
              </w:rPr>
            </w:pPr>
          </w:p>
        </w:tc>
        <w:tc>
          <w:tcPr>
            <w:tcW w:w="3957" w:type="dxa"/>
            <w:gridSpan w:val="2"/>
            <w:shd w:val="clear" w:color="auto" w:fill="auto"/>
          </w:tcPr>
          <w:p w14:paraId="48FD546D" w14:textId="77777777" w:rsidR="004101BE" w:rsidRPr="004101BE" w:rsidRDefault="004101BE" w:rsidP="00AF5051">
            <w:pPr>
              <w:pStyle w:val="ListDash1"/>
              <w:numPr>
                <w:ilvl w:val="0"/>
                <w:numId w:val="0"/>
              </w:numPr>
              <w:jc w:val="left"/>
              <w:rPr>
                <w:lang w:val="en-IE"/>
              </w:rPr>
            </w:pPr>
            <w:r w:rsidRPr="004101BE">
              <w:rPr>
                <w:lang w:val="en-IE"/>
              </w:rPr>
              <w:t>Grants within a financial instrument operation</w:t>
            </w:r>
            <w:r w:rsidRPr="004101BE">
              <w:rPr>
                <w:lang w:val="en-IE"/>
              </w:rPr>
              <w:br/>
            </w:r>
            <w:r w:rsidRPr="004101BE">
              <w:rPr>
                <w:i/>
                <w:iCs/>
                <w:lang w:val="en-IE"/>
              </w:rPr>
              <w:t>&lt;grants&gt;</w:t>
            </w:r>
          </w:p>
        </w:tc>
      </w:tr>
      <w:tr w:rsidR="004101BE" w:rsidRPr="004101BE" w14:paraId="7B46AFC6" w14:textId="77777777" w:rsidTr="004101BE">
        <w:trPr>
          <w:trHeight w:val="244"/>
        </w:trPr>
        <w:tc>
          <w:tcPr>
            <w:tcW w:w="3981" w:type="dxa"/>
            <w:shd w:val="clear" w:color="auto" w:fill="auto"/>
          </w:tcPr>
          <w:p w14:paraId="49B6D737" w14:textId="77777777" w:rsidR="004101BE" w:rsidRPr="004101BE" w:rsidRDefault="004101BE" w:rsidP="00AF5051">
            <w:pPr>
              <w:pStyle w:val="ListDash1"/>
              <w:numPr>
                <w:ilvl w:val="0"/>
                <w:numId w:val="0"/>
              </w:numPr>
              <w:spacing w:after="0"/>
              <w:jc w:val="left"/>
              <w:rPr>
                <w:lang w:val="en-IE"/>
              </w:rPr>
            </w:pPr>
            <w:r w:rsidRPr="004101BE">
              <w:rPr>
                <w:lang w:val="en-IE"/>
              </w:rPr>
              <w:t>Realised output due to eligible public expenditure excluding outputs generated exclusively by additional national financing</w:t>
            </w:r>
          </w:p>
          <w:p w14:paraId="066B384B" w14:textId="77777777" w:rsidR="004101BE" w:rsidRPr="004101BE" w:rsidRDefault="004101BE" w:rsidP="00AF5051">
            <w:pPr>
              <w:pStyle w:val="ListDash1"/>
              <w:numPr>
                <w:ilvl w:val="0"/>
                <w:numId w:val="0"/>
              </w:numPr>
              <w:spacing w:after="0"/>
              <w:jc w:val="left"/>
              <w:rPr>
                <w:lang w:val="en-IE"/>
              </w:rPr>
            </w:pPr>
            <w:r w:rsidRPr="004101BE">
              <w:rPr>
                <w:lang w:val="en-IE"/>
              </w:rPr>
              <w:t>&lt;</w:t>
            </w:r>
            <w:r w:rsidRPr="004101BE">
              <w:rPr>
                <w:i/>
                <w:iCs/>
                <w:lang w:val="en-IE"/>
              </w:rPr>
              <w:t>output</w:t>
            </w:r>
            <w:r w:rsidRPr="004101BE">
              <w:rPr>
                <w:lang w:val="en-IE"/>
              </w:rPr>
              <w:t>&gt;</w:t>
            </w:r>
          </w:p>
        </w:tc>
        <w:tc>
          <w:tcPr>
            <w:tcW w:w="3957" w:type="dxa"/>
            <w:gridSpan w:val="2"/>
            <w:shd w:val="clear" w:color="auto" w:fill="auto"/>
          </w:tcPr>
          <w:p w14:paraId="5A5B4A85" w14:textId="708F05B2" w:rsidR="004101BE" w:rsidRPr="004101BE" w:rsidRDefault="004101BE" w:rsidP="00AF5051">
            <w:pPr>
              <w:pStyle w:val="ListDash1"/>
              <w:numPr>
                <w:ilvl w:val="0"/>
                <w:numId w:val="0"/>
              </w:numPr>
              <w:spacing w:after="0"/>
              <w:jc w:val="left"/>
              <w:rPr>
                <w:lang w:val="en-IE"/>
              </w:rPr>
            </w:pPr>
            <w:r w:rsidRPr="004101BE">
              <w:rPr>
                <w:lang w:val="en-IE"/>
              </w:rPr>
              <w:t>Realised output due to eligible public expenditure excluding outputs generated exclusively by additional national financing.</w:t>
            </w:r>
            <w:r w:rsidR="00245F90">
              <w:rPr>
                <w:lang w:val="en-IE"/>
              </w:rPr>
              <w:t xml:space="preserve"> </w:t>
            </w:r>
            <w:r w:rsidR="00245F90" w:rsidRPr="00245F90">
              <w:rPr>
                <w:highlight w:val="yellow"/>
              </w:rPr>
              <w:t>Number 15 chars, 4 decimals, no thousand separators</w:t>
            </w:r>
          </w:p>
        </w:tc>
      </w:tr>
      <w:tr w:rsidR="004101BE" w:rsidRPr="004101BE" w14:paraId="09D42D77" w14:textId="77777777" w:rsidTr="004101BE">
        <w:trPr>
          <w:trHeight w:val="124"/>
        </w:trPr>
        <w:tc>
          <w:tcPr>
            <w:tcW w:w="3981" w:type="dxa"/>
            <w:vMerge w:val="restart"/>
            <w:shd w:val="clear" w:color="auto" w:fill="auto"/>
          </w:tcPr>
          <w:p w14:paraId="61D22880" w14:textId="77777777" w:rsidR="004101BE" w:rsidRPr="004101BE" w:rsidRDefault="004101BE" w:rsidP="00AF5051">
            <w:pPr>
              <w:pStyle w:val="ListDash1"/>
              <w:numPr>
                <w:ilvl w:val="0"/>
                <w:numId w:val="0"/>
              </w:numPr>
              <w:jc w:val="left"/>
              <w:rPr>
                <w:lang w:val="en-IE"/>
              </w:rPr>
            </w:pPr>
            <w:r w:rsidRPr="004101BE">
              <w:rPr>
                <w:lang w:val="en-IE"/>
              </w:rPr>
              <w:t xml:space="preserve">Amount of private and public </w:t>
            </w:r>
            <w:r w:rsidRPr="004101BE">
              <w:rPr>
                <w:lang w:val="en-IE"/>
              </w:rPr>
              <w:lastRenderedPageBreak/>
              <w:t>resources mobilised in addition to the EAFRD</w:t>
            </w:r>
            <w:r w:rsidRPr="004101BE">
              <w:rPr>
                <w:lang w:val="en-IE"/>
              </w:rPr>
              <w:br/>
            </w:r>
            <w:r w:rsidRPr="004101BE">
              <w:rPr>
                <w:i/>
                <w:iCs/>
                <w:lang w:val="en-IE"/>
              </w:rPr>
              <w:t>&lt;amountInAdditionToEafrd&gt;</w:t>
            </w:r>
          </w:p>
        </w:tc>
        <w:tc>
          <w:tcPr>
            <w:tcW w:w="3957" w:type="dxa"/>
            <w:gridSpan w:val="2"/>
            <w:shd w:val="clear" w:color="auto" w:fill="auto"/>
          </w:tcPr>
          <w:p w14:paraId="5668B427" w14:textId="77777777" w:rsidR="004101BE" w:rsidRPr="004101BE" w:rsidRDefault="004101BE" w:rsidP="00AF5051">
            <w:pPr>
              <w:pStyle w:val="ListDash1"/>
              <w:numPr>
                <w:ilvl w:val="0"/>
                <w:numId w:val="0"/>
              </w:numPr>
              <w:jc w:val="left"/>
              <w:rPr>
                <w:lang w:val="en-IE"/>
              </w:rPr>
            </w:pPr>
            <w:r w:rsidRPr="004101BE">
              <w:lastRenderedPageBreak/>
              <w:t>Loans</w:t>
            </w:r>
            <w:r w:rsidRPr="004101BE">
              <w:br/>
            </w:r>
            <w:r w:rsidRPr="004101BE">
              <w:rPr>
                <w:i/>
                <w:iCs/>
              </w:rPr>
              <w:lastRenderedPageBreak/>
              <w:t>&lt;loans&gt;</w:t>
            </w:r>
          </w:p>
        </w:tc>
      </w:tr>
      <w:tr w:rsidR="004101BE" w:rsidRPr="004101BE" w14:paraId="7C77491A" w14:textId="77777777" w:rsidTr="004101BE">
        <w:trPr>
          <w:trHeight w:val="434"/>
        </w:trPr>
        <w:tc>
          <w:tcPr>
            <w:tcW w:w="3981" w:type="dxa"/>
            <w:vMerge/>
            <w:shd w:val="clear" w:color="auto" w:fill="auto"/>
          </w:tcPr>
          <w:p w14:paraId="2BE0D3EC" w14:textId="77777777" w:rsidR="004101BE" w:rsidRPr="004101BE" w:rsidRDefault="004101BE" w:rsidP="00AF5051">
            <w:pPr>
              <w:pStyle w:val="ListDash1"/>
              <w:numPr>
                <w:ilvl w:val="0"/>
                <w:numId w:val="0"/>
              </w:numPr>
              <w:jc w:val="left"/>
              <w:rPr>
                <w:lang w:val="en-IE"/>
              </w:rPr>
            </w:pPr>
          </w:p>
        </w:tc>
        <w:tc>
          <w:tcPr>
            <w:tcW w:w="3957" w:type="dxa"/>
            <w:gridSpan w:val="2"/>
            <w:shd w:val="clear" w:color="auto" w:fill="auto"/>
          </w:tcPr>
          <w:p w14:paraId="6B2EC638" w14:textId="77777777" w:rsidR="004101BE" w:rsidRPr="004101BE" w:rsidRDefault="004101BE" w:rsidP="00AF5051">
            <w:pPr>
              <w:pStyle w:val="ListDash1"/>
              <w:numPr>
                <w:ilvl w:val="0"/>
                <w:numId w:val="0"/>
              </w:numPr>
              <w:jc w:val="left"/>
              <w:rPr>
                <w:lang w:val="en-IE"/>
              </w:rPr>
            </w:pPr>
            <w:r w:rsidRPr="004101BE">
              <w:rPr>
                <w:lang w:val="en-IE"/>
              </w:rPr>
              <w:t>Guarantee</w:t>
            </w:r>
            <w:r w:rsidRPr="004101BE">
              <w:rPr>
                <w:lang w:val="en-IE"/>
              </w:rPr>
              <w:br/>
            </w:r>
            <w:r w:rsidRPr="004101BE">
              <w:rPr>
                <w:i/>
                <w:iCs/>
              </w:rPr>
              <w:t>&lt;guarantee&gt;</w:t>
            </w:r>
          </w:p>
        </w:tc>
      </w:tr>
      <w:tr w:rsidR="004101BE" w:rsidRPr="004101BE" w14:paraId="651D088C" w14:textId="77777777" w:rsidTr="004101BE">
        <w:trPr>
          <w:trHeight w:val="434"/>
        </w:trPr>
        <w:tc>
          <w:tcPr>
            <w:tcW w:w="3981" w:type="dxa"/>
            <w:vMerge/>
            <w:shd w:val="clear" w:color="auto" w:fill="auto"/>
          </w:tcPr>
          <w:p w14:paraId="073C66E8" w14:textId="77777777" w:rsidR="004101BE" w:rsidRPr="004101BE" w:rsidRDefault="004101BE" w:rsidP="00AF5051">
            <w:pPr>
              <w:pStyle w:val="ListDash1"/>
              <w:numPr>
                <w:ilvl w:val="0"/>
                <w:numId w:val="0"/>
              </w:numPr>
              <w:jc w:val="left"/>
              <w:rPr>
                <w:lang w:val="en-IE"/>
              </w:rPr>
            </w:pPr>
          </w:p>
        </w:tc>
        <w:tc>
          <w:tcPr>
            <w:tcW w:w="3957" w:type="dxa"/>
            <w:gridSpan w:val="2"/>
            <w:shd w:val="clear" w:color="auto" w:fill="auto"/>
          </w:tcPr>
          <w:p w14:paraId="33447A85" w14:textId="77777777" w:rsidR="004101BE" w:rsidRPr="004101BE" w:rsidRDefault="004101BE" w:rsidP="00AF5051">
            <w:pPr>
              <w:pStyle w:val="ListDash1"/>
              <w:numPr>
                <w:ilvl w:val="0"/>
                <w:numId w:val="0"/>
              </w:numPr>
              <w:jc w:val="left"/>
              <w:rPr>
                <w:lang w:val="en-IE"/>
              </w:rPr>
            </w:pPr>
            <w:r w:rsidRPr="004101BE">
              <w:rPr>
                <w:lang w:val="en-IE"/>
              </w:rPr>
              <w:t>Equity or quasi-equity</w:t>
            </w:r>
            <w:r w:rsidRPr="004101BE">
              <w:rPr>
                <w:lang w:val="en-IE"/>
              </w:rPr>
              <w:br/>
            </w:r>
            <w:r w:rsidRPr="004101BE">
              <w:rPr>
                <w:i/>
                <w:iCs/>
              </w:rPr>
              <w:t>&lt;equityOrQuasiEquity&gt;</w:t>
            </w:r>
          </w:p>
        </w:tc>
      </w:tr>
      <w:tr w:rsidR="004101BE" w:rsidRPr="004101BE" w14:paraId="74185EBA" w14:textId="77777777" w:rsidTr="004101BE">
        <w:trPr>
          <w:trHeight w:val="434"/>
        </w:trPr>
        <w:tc>
          <w:tcPr>
            <w:tcW w:w="3981" w:type="dxa"/>
            <w:vMerge/>
            <w:shd w:val="clear" w:color="auto" w:fill="auto"/>
          </w:tcPr>
          <w:p w14:paraId="25DDC099" w14:textId="77777777" w:rsidR="004101BE" w:rsidRPr="004101BE" w:rsidRDefault="004101BE" w:rsidP="00AF5051">
            <w:pPr>
              <w:pStyle w:val="ListDash1"/>
              <w:numPr>
                <w:ilvl w:val="0"/>
                <w:numId w:val="0"/>
              </w:numPr>
              <w:jc w:val="left"/>
              <w:rPr>
                <w:lang w:val="en-IE"/>
              </w:rPr>
            </w:pPr>
          </w:p>
        </w:tc>
        <w:tc>
          <w:tcPr>
            <w:tcW w:w="3957" w:type="dxa"/>
            <w:gridSpan w:val="2"/>
            <w:shd w:val="clear" w:color="auto" w:fill="auto"/>
          </w:tcPr>
          <w:p w14:paraId="473269F9" w14:textId="77777777" w:rsidR="004101BE" w:rsidRPr="004101BE" w:rsidRDefault="004101BE" w:rsidP="00AF5051">
            <w:pPr>
              <w:pStyle w:val="ListDash1"/>
              <w:numPr>
                <w:ilvl w:val="0"/>
                <w:numId w:val="0"/>
              </w:numPr>
              <w:jc w:val="left"/>
              <w:rPr>
                <w:lang w:val="en-IE"/>
              </w:rPr>
            </w:pPr>
            <w:r w:rsidRPr="004101BE">
              <w:rPr>
                <w:lang w:val="en-IE"/>
              </w:rPr>
              <w:t>Grants within a financial instrument operation</w:t>
            </w:r>
            <w:r w:rsidRPr="004101BE">
              <w:rPr>
                <w:lang w:val="en-IE"/>
              </w:rPr>
              <w:br/>
            </w:r>
            <w:r w:rsidRPr="004101BE">
              <w:rPr>
                <w:i/>
                <w:iCs/>
                <w:lang w:val="en-IE"/>
              </w:rPr>
              <w:t>&lt;grants&gt;</w:t>
            </w:r>
          </w:p>
        </w:tc>
      </w:tr>
      <w:tr w:rsidR="004101BE" w:rsidRPr="004101BE" w14:paraId="3501EDC2" w14:textId="77777777" w:rsidTr="004101BE">
        <w:trPr>
          <w:trHeight w:val="434"/>
        </w:trPr>
        <w:tc>
          <w:tcPr>
            <w:tcW w:w="3981" w:type="dxa"/>
            <w:shd w:val="clear" w:color="auto" w:fill="auto"/>
          </w:tcPr>
          <w:p w14:paraId="65F70DA3" w14:textId="77777777" w:rsidR="004101BE" w:rsidRPr="004101BE" w:rsidRDefault="004101BE" w:rsidP="00AF5051">
            <w:pPr>
              <w:pStyle w:val="ListDash1"/>
              <w:numPr>
                <w:ilvl w:val="0"/>
                <w:numId w:val="0"/>
              </w:numPr>
              <w:spacing w:after="0"/>
              <w:jc w:val="left"/>
              <w:rPr>
                <w:lang w:val="en-IE"/>
              </w:rPr>
            </w:pPr>
            <w:r w:rsidRPr="004101BE">
              <w:rPr>
                <w:lang w:val="en-IE"/>
              </w:rPr>
              <w:t>Total realised output excluding outputs generated exclusively by additional national financing but including amount of public and private expenditure mobilised in addition to the EAFRD</w:t>
            </w:r>
          </w:p>
          <w:p w14:paraId="51D32106" w14:textId="77777777" w:rsidR="004101BE" w:rsidRPr="004101BE" w:rsidRDefault="004101BE" w:rsidP="00AF5051">
            <w:pPr>
              <w:pStyle w:val="ListDash1"/>
              <w:numPr>
                <w:ilvl w:val="0"/>
                <w:numId w:val="0"/>
              </w:numPr>
              <w:spacing w:after="0"/>
              <w:jc w:val="left"/>
              <w:rPr>
                <w:lang w:val="en-IE"/>
              </w:rPr>
            </w:pPr>
            <w:r w:rsidRPr="004101BE">
              <w:rPr>
                <w:lang w:val="en-IE"/>
              </w:rPr>
              <w:t>&lt;</w:t>
            </w:r>
            <w:r w:rsidRPr="004101BE">
              <w:rPr>
                <w:i/>
                <w:iCs/>
                <w:lang w:val="en-IE"/>
              </w:rPr>
              <w:t>totalOutput</w:t>
            </w:r>
            <w:r w:rsidRPr="004101BE">
              <w:rPr>
                <w:lang w:val="en-IE"/>
              </w:rPr>
              <w:t>&gt;</w:t>
            </w:r>
          </w:p>
        </w:tc>
        <w:tc>
          <w:tcPr>
            <w:tcW w:w="3957" w:type="dxa"/>
            <w:gridSpan w:val="2"/>
            <w:shd w:val="clear" w:color="auto" w:fill="auto"/>
          </w:tcPr>
          <w:p w14:paraId="2BA6B1DB" w14:textId="10ACD858" w:rsidR="004101BE" w:rsidRPr="004101BE" w:rsidRDefault="004101BE" w:rsidP="00AF5051">
            <w:pPr>
              <w:pStyle w:val="ListDash1"/>
              <w:numPr>
                <w:ilvl w:val="0"/>
                <w:numId w:val="0"/>
              </w:numPr>
              <w:rPr>
                <w:lang w:val="en-IE"/>
              </w:rPr>
            </w:pPr>
            <w:r w:rsidRPr="004101BE">
              <w:rPr>
                <w:lang w:val="en-IE"/>
              </w:rPr>
              <w:t xml:space="preserve">Total realised output achieved by the eligible expenditure (EAFRD + national co-financing), excluding outputs generated exclusively by additional national financing, but including output achieved by mobilising additional public and private expenditure. </w:t>
            </w:r>
            <w:r w:rsidR="00245F90" w:rsidRPr="00245F90">
              <w:rPr>
                <w:highlight w:val="yellow"/>
              </w:rPr>
              <w:t>Number 15 chars, 4 decimals, no thousand separators</w:t>
            </w:r>
          </w:p>
        </w:tc>
      </w:tr>
      <w:tr w:rsidR="004101BE" w:rsidRPr="004101BE" w14:paraId="5469AD93" w14:textId="77777777" w:rsidTr="004101BE">
        <w:trPr>
          <w:trHeight w:val="434"/>
        </w:trPr>
        <w:tc>
          <w:tcPr>
            <w:tcW w:w="3981" w:type="dxa"/>
            <w:vMerge w:val="restart"/>
            <w:shd w:val="clear" w:color="auto" w:fill="auto"/>
          </w:tcPr>
          <w:p w14:paraId="260B0518" w14:textId="77777777" w:rsidR="004101BE" w:rsidRPr="004101BE" w:rsidRDefault="004101BE" w:rsidP="00AF5051">
            <w:pPr>
              <w:pStyle w:val="ListDash1"/>
              <w:numPr>
                <w:ilvl w:val="0"/>
                <w:numId w:val="0"/>
              </w:numPr>
              <w:jc w:val="left"/>
              <w:rPr>
                <w:lang w:val="en-IE"/>
              </w:rPr>
            </w:pPr>
            <w:r w:rsidRPr="004101BE">
              <w:rPr>
                <w:lang w:val="en-IE"/>
              </w:rPr>
              <w:t xml:space="preserve">Amount of management costs and fees declared as eligible expenditure by financial product </w:t>
            </w:r>
            <w:r w:rsidRPr="004101BE">
              <w:rPr>
                <w:u w:val="single"/>
                <w:lang w:val="en-IE"/>
              </w:rPr>
              <w:t>for bodies selected through direct award</w:t>
            </w:r>
            <w:r w:rsidRPr="004101BE">
              <w:rPr>
                <w:lang w:val="en-IE"/>
              </w:rPr>
              <w:br/>
            </w:r>
            <w:r w:rsidRPr="004101BE">
              <w:rPr>
                <w:i/>
                <w:iCs/>
                <w:lang w:val="en-IE"/>
              </w:rPr>
              <w:t>&lt;directAwardBodies&gt;</w:t>
            </w:r>
          </w:p>
        </w:tc>
        <w:tc>
          <w:tcPr>
            <w:tcW w:w="2076" w:type="dxa"/>
            <w:vMerge w:val="restart"/>
            <w:shd w:val="clear" w:color="auto" w:fill="auto"/>
          </w:tcPr>
          <w:p w14:paraId="0FCF267D" w14:textId="77777777" w:rsidR="004101BE" w:rsidRPr="004101BE" w:rsidRDefault="004101BE" w:rsidP="00AF5051">
            <w:pPr>
              <w:pStyle w:val="ListDash1"/>
              <w:numPr>
                <w:ilvl w:val="0"/>
                <w:numId w:val="0"/>
              </w:numPr>
              <w:jc w:val="left"/>
              <w:rPr>
                <w:lang w:val="en-IE"/>
              </w:rPr>
            </w:pPr>
            <w:r w:rsidRPr="004101BE">
              <w:rPr>
                <w:lang w:val="en-IE"/>
              </w:rPr>
              <w:t xml:space="preserve">Management costs and fees for </w:t>
            </w:r>
            <w:r w:rsidRPr="004101BE">
              <w:rPr>
                <w:u w:val="single"/>
                <w:lang w:val="en-IE"/>
              </w:rPr>
              <w:t>holding funds</w:t>
            </w:r>
            <w:r w:rsidRPr="004101BE">
              <w:rPr>
                <w:lang w:val="en-IE"/>
              </w:rPr>
              <w:t xml:space="preserve"> depending on the financial product operating within the holding fund structure</w:t>
            </w:r>
            <w:r w:rsidRPr="004101BE">
              <w:rPr>
                <w:lang w:val="en-IE"/>
              </w:rPr>
              <w:br/>
            </w:r>
            <w:r w:rsidRPr="004101BE">
              <w:rPr>
                <w:i/>
                <w:iCs/>
                <w:lang w:val="en-IE"/>
              </w:rPr>
              <w:t>&lt;holdingFunds&gt;</w:t>
            </w:r>
          </w:p>
        </w:tc>
        <w:tc>
          <w:tcPr>
            <w:tcW w:w="1881" w:type="dxa"/>
            <w:shd w:val="clear" w:color="auto" w:fill="auto"/>
          </w:tcPr>
          <w:p w14:paraId="190448CD" w14:textId="77777777" w:rsidR="004101BE" w:rsidRPr="004101BE" w:rsidRDefault="004101BE" w:rsidP="00AF5051">
            <w:pPr>
              <w:pStyle w:val="ListDash1"/>
              <w:numPr>
                <w:ilvl w:val="0"/>
                <w:numId w:val="0"/>
              </w:numPr>
              <w:rPr>
                <w:lang w:val="en-IE"/>
              </w:rPr>
            </w:pPr>
            <w:r w:rsidRPr="004101BE">
              <w:t>Loans</w:t>
            </w:r>
            <w:r w:rsidRPr="004101BE">
              <w:br/>
            </w:r>
            <w:r w:rsidRPr="004101BE">
              <w:rPr>
                <w:i/>
                <w:iCs/>
              </w:rPr>
              <w:t>&lt;loans&gt;</w:t>
            </w:r>
          </w:p>
        </w:tc>
      </w:tr>
      <w:tr w:rsidR="004101BE" w:rsidRPr="004101BE" w14:paraId="1FCF7528" w14:textId="77777777" w:rsidTr="004101BE">
        <w:trPr>
          <w:trHeight w:val="434"/>
        </w:trPr>
        <w:tc>
          <w:tcPr>
            <w:tcW w:w="3981" w:type="dxa"/>
            <w:vMerge/>
            <w:shd w:val="clear" w:color="auto" w:fill="auto"/>
          </w:tcPr>
          <w:p w14:paraId="7534B6B8" w14:textId="77777777" w:rsidR="004101BE" w:rsidRPr="004101BE" w:rsidRDefault="004101BE" w:rsidP="00AF5051">
            <w:pPr>
              <w:pStyle w:val="ListDash1"/>
              <w:numPr>
                <w:ilvl w:val="0"/>
                <w:numId w:val="0"/>
              </w:numPr>
              <w:jc w:val="left"/>
              <w:rPr>
                <w:lang w:val="en-IE"/>
              </w:rPr>
            </w:pPr>
          </w:p>
        </w:tc>
        <w:tc>
          <w:tcPr>
            <w:tcW w:w="2076" w:type="dxa"/>
            <w:vMerge/>
            <w:shd w:val="clear" w:color="auto" w:fill="auto"/>
          </w:tcPr>
          <w:p w14:paraId="02529447" w14:textId="77777777" w:rsidR="004101BE" w:rsidRPr="004101BE" w:rsidRDefault="004101BE" w:rsidP="00AF5051">
            <w:pPr>
              <w:pStyle w:val="ListDash1"/>
              <w:numPr>
                <w:ilvl w:val="0"/>
                <w:numId w:val="0"/>
              </w:numPr>
              <w:jc w:val="left"/>
              <w:rPr>
                <w:lang w:val="en-IE"/>
              </w:rPr>
            </w:pPr>
          </w:p>
        </w:tc>
        <w:tc>
          <w:tcPr>
            <w:tcW w:w="1881" w:type="dxa"/>
            <w:shd w:val="clear" w:color="auto" w:fill="auto"/>
          </w:tcPr>
          <w:p w14:paraId="350F1CC5" w14:textId="77777777" w:rsidR="004101BE" w:rsidRPr="004101BE" w:rsidRDefault="004101BE" w:rsidP="00AF5051">
            <w:pPr>
              <w:pStyle w:val="ListDash1"/>
              <w:numPr>
                <w:ilvl w:val="0"/>
                <w:numId w:val="0"/>
              </w:numPr>
              <w:rPr>
                <w:lang w:val="en-IE"/>
              </w:rPr>
            </w:pPr>
            <w:r w:rsidRPr="004101BE">
              <w:rPr>
                <w:lang w:val="en-IE"/>
              </w:rPr>
              <w:t>Guarantee</w:t>
            </w:r>
            <w:r w:rsidRPr="004101BE">
              <w:rPr>
                <w:lang w:val="en-IE"/>
              </w:rPr>
              <w:br/>
            </w:r>
            <w:r w:rsidRPr="004101BE">
              <w:rPr>
                <w:i/>
                <w:iCs/>
              </w:rPr>
              <w:t>&lt;guarantee&gt;</w:t>
            </w:r>
          </w:p>
        </w:tc>
      </w:tr>
      <w:tr w:rsidR="004101BE" w:rsidRPr="004101BE" w14:paraId="3EC92822" w14:textId="77777777" w:rsidTr="004101BE">
        <w:trPr>
          <w:trHeight w:val="434"/>
        </w:trPr>
        <w:tc>
          <w:tcPr>
            <w:tcW w:w="3981" w:type="dxa"/>
            <w:vMerge/>
            <w:shd w:val="clear" w:color="auto" w:fill="auto"/>
          </w:tcPr>
          <w:p w14:paraId="74CE43DD" w14:textId="77777777" w:rsidR="004101BE" w:rsidRPr="004101BE" w:rsidRDefault="004101BE" w:rsidP="00AF5051">
            <w:pPr>
              <w:pStyle w:val="ListDash1"/>
              <w:numPr>
                <w:ilvl w:val="0"/>
                <w:numId w:val="0"/>
              </w:numPr>
              <w:jc w:val="left"/>
              <w:rPr>
                <w:lang w:val="en-IE"/>
              </w:rPr>
            </w:pPr>
          </w:p>
        </w:tc>
        <w:tc>
          <w:tcPr>
            <w:tcW w:w="2076" w:type="dxa"/>
            <w:vMerge/>
            <w:shd w:val="clear" w:color="auto" w:fill="auto"/>
          </w:tcPr>
          <w:p w14:paraId="280E684D" w14:textId="77777777" w:rsidR="004101BE" w:rsidRPr="004101BE" w:rsidRDefault="004101BE" w:rsidP="00AF5051">
            <w:pPr>
              <w:pStyle w:val="ListDash1"/>
              <w:numPr>
                <w:ilvl w:val="0"/>
                <w:numId w:val="0"/>
              </w:numPr>
              <w:jc w:val="left"/>
              <w:rPr>
                <w:lang w:val="en-IE"/>
              </w:rPr>
            </w:pPr>
          </w:p>
        </w:tc>
        <w:tc>
          <w:tcPr>
            <w:tcW w:w="1881" w:type="dxa"/>
            <w:shd w:val="clear" w:color="auto" w:fill="auto"/>
          </w:tcPr>
          <w:p w14:paraId="4BC424EB" w14:textId="77777777" w:rsidR="004101BE" w:rsidRPr="004101BE" w:rsidRDefault="004101BE" w:rsidP="00AF5051">
            <w:pPr>
              <w:pStyle w:val="ListDash1"/>
              <w:numPr>
                <w:ilvl w:val="0"/>
                <w:numId w:val="0"/>
              </w:numPr>
              <w:rPr>
                <w:lang w:val="en-IE"/>
              </w:rPr>
            </w:pPr>
            <w:r w:rsidRPr="004101BE">
              <w:rPr>
                <w:lang w:val="en-IE"/>
              </w:rPr>
              <w:t>Equity</w:t>
            </w:r>
            <w:r w:rsidRPr="004101BE">
              <w:rPr>
                <w:lang w:val="en-IE"/>
              </w:rPr>
              <w:br/>
            </w:r>
            <w:r w:rsidRPr="004101BE">
              <w:rPr>
                <w:i/>
                <w:iCs/>
              </w:rPr>
              <w:t>&lt;equityOrQuasiEquity&gt;</w:t>
            </w:r>
          </w:p>
        </w:tc>
      </w:tr>
      <w:tr w:rsidR="004101BE" w:rsidRPr="004101BE" w14:paraId="24C5392D" w14:textId="77777777" w:rsidTr="004101BE">
        <w:trPr>
          <w:trHeight w:val="434"/>
        </w:trPr>
        <w:tc>
          <w:tcPr>
            <w:tcW w:w="3981" w:type="dxa"/>
            <w:vMerge/>
            <w:shd w:val="clear" w:color="auto" w:fill="auto"/>
          </w:tcPr>
          <w:p w14:paraId="4615753F" w14:textId="77777777" w:rsidR="004101BE" w:rsidRPr="004101BE" w:rsidRDefault="004101BE" w:rsidP="00AF5051">
            <w:pPr>
              <w:pStyle w:val="ListDash1"/>
              <w:numPr>
                <w:ilvl w:val="0"/>
                <w:numId w:val="0"/>
              </w:numPr>
              <w:jc w:val="left"/>
              <w:rPr>
                <w:lang w:val="en-IE"/>
              </w:rPr>
            </w:pPr>
          </w:p>
        </w:tc>
        <w:tc>
          <w:tcPr>
            <w:tcW w:w="2076" w:type="dxa"/>
            <w:vMerge w:val="restart"/>
            <w:shd w:val="clear" w:color="auto" w:fill="auto"/>
          </w:tcPr>
          <w:p w14:paraId="403FC402" w14:textId="77777777" w:rsidR="004101BE" w:rsidRPr="004101BE" w:rsidRDefault="004101BE" w:rsidP="00AF5051">
            <w:pPr>
              <w:pStyle w:val="ListDash1"/>
              <w:numPr>
                <w:ilvl w:val="0"/>
                <w:numId w:val="0"/>
              </w:numPr>
              <w:jc w:val="left"/>
              <w:rPr>
                <w:lang w:val="en-IE"/>
              </w:rPr>
            </w:pPr>
            <w:r w:rsidRPr="004101BE">
              <w:rPr>
                <w:lang w:val="en-IE"/>
              </w:rPr>
              <w:t xml:space="preserve">Management costs and fees for </w:t>
            </w:r>
            <w:r w:rsidRPr="004101BE">
              <w:rPr>
                <w:u w:val="single"/>
                <w:lang w:val="en-IE"/>
              </w:rPr>
              <w:t>specific funds</w:t>
            </w:r>
            <w:r w:rsidRPr="004101BE">
              <w:rPr>
                <w:lang w:val="en-IE"/>
              </w:rPr>
              <w:t xml:space="preserve"> (set-up either with or without the holding fund structure)</w:t>
            </w:r>
            <w:r w:rsidRPr="004101BE">
              <w:rPr>
                <w:lang w:val="en-IE"/>
              </w:rPr>
              <w:br/>
            </w:r>
            <w:r w:rsidRPr="004101BE">
              <w:rPr>
                <w:i/>
                <w:iCs/>
                <w:lang w:val="en-IE"/>
              </w:rPr>
              <w:t>&lt;specificFunds&gt;</w:t>
            </w:r>
          </w:p>
        </w:tc>
        <w:tc>
          <w:tcPr>
            <w:tcW w:w="1881" w:type="dxa"/>
            <w:shd w:val="clear" w:color="auto" w:fill="auto"/>
          </w:tcPr>
          <w:p w14:paraId="694F5D8F" w14:textId="77777777" w:rsidR="004101BE" w:rsidRPr="004101BE" w:rsidRDefault="004101BE" w:rsidP="00AF5051">
            <w:pPr>
              <w:pStyle w:val="ListDash1"/>
              <w:numPr>
                <w:ilvl w:val="0"/>
                <w:numId w:val="0"/>
              </w:numPr>
              <w:rPr>
                <w:lang w:val="en-IE"/>
              </w:rPr>
            </w:pPr>
            <w:r w:rsidRPr="004101BE">
              <w:t>Loans</w:t>
            </w:r>
            <w:r w:rsidRPr="004101BE">
              <w:br/>
            </w:r>
            <w:r w:rsidRPr="004101BE">
              <w:rPr>
                <w:i/>
                <w:iCs/>
              </w:rPr>
              <w:t>&lt;loans&gt;</w:t>
            </w:r>
          </w:p>
        </w:tc>
      </w:tr>
      <w:tr w:rsidR="004101BE" w:rsidRPr="004101BE" w14:paraId="51DDBD80" w14:textId="77777777" w:rsidTr="004101BE">
        <w:trPr>
          <w:trHeight w:val="434"/>
        </w:trPr>
        <w:tc>
          <w:tcPr>
            <w:tcW w:w="3981" w:type="dxa"/>
            <w:vMerge/>
            <w:shd w:val="clear" w:color="auto" w:fill="auto"/>
          </w:tcPr>
          <w:p w14:paraId="3D2F4159" w14:textId="77777777" w:rsidR="004101BE" w:rsidRPr="004101BE" w:rsidRDefault="004101BE" w:rsidP="00AF5051">
            <w:pPr>
              <w:pStyle w:val="ListDash1"/>
              <w:numPr>
                <w:ilvl w:val="0"/>
                <w:numId w:val="0"/>
              </w:numPr>
              <w:jc w:val="left"/>
              <w:rPr>
                <w:lang w:val="en-IE"/>
              </w:rPr>
            </w:pPr>
          </w:p>
        </w:tc>
        <w:tc>
          <w:tcPr>
            <w:tcW w:w="2076" w:type="dxa"/>
            <w:vMerge/>
            <w:shd w:val="clear" w:color="auto" w:fill="auto"/>
          </w:tcPr>
          <w:p w14:paraId="58EAD08B" w14:textId="77777777" w:rsidR="004101BE" w:rsidRPr="004101BE" w:rsidRDefault="004101BE" w:rsidP="00AF5051">
            <w:pPr>
              <w:pStyle w:val="ListDash1"/>
              <w:numPr>
                <w:ilvl w:val="0"/>
                <w:numId w:val="0"/>
              </w:numPr>
              <w:jc w:val="left"/>
              <w:rPr>
                <w:lang w:val="en-IE"/>
              </w:rPr>
            </w:pPr>
          </w:p>
        </w:tc>
        <w:tc>
          <w:tcPr>
            <w:tcW w:w="1881" w:type="dxa"/>
            <w:shd w:val="clear" w:color="auto" w:fill="auto"/>
          </w:tcPr>
          <w:p w14:paraId="434F3CD6" w14:textId="77777777" w:rsidR="004101BE" w:rsidRPr="004101BE" w:rsidRDefault="004101BE" w:rsidP="00AF5051">
            <w:pPr>
              <w:pStyle w:val="ListDash1"/>
              <w:numPr>
                <w:ilvl w:val="0"/>
                <w:numId w:val="0"/>
              </w:numPr>
              <w:rPr>
                <w:lang w:val="en-IE"/>
              </w:rPr>
            </w:pPr>
            <w:r w:rsidRPr="004101BE">
              <w:rPr>
                <w:lang w:val="en-IE"/>
              </w:rPr>
              <w:t>Guarantee</w:t>
            </w:r>
            <w:r w:rsidRPr="004101BE">
              <w:rPr>
                <w:lang w:val="en-IE"/>
              </w:rPr>
              <w:br/>
            </w:r>
            <w:r w:rsidRPr="004101BE">
              <w:rPr>
                <w:i/>
                <w:iCs/>
              </w:rPr>
              <w:t>&lt;guarantee&gt;</w:t>
            </w:r>
          </w:p>
        </w:tc>
      </w:tr>
      <w:tr w:rsidR="004101BE" w:rsidRPr="004101BE" w14:paraId="6BF6987E" w14:textId="77777777" w:rsidTr="004101BE">
        <w:trPr>
          <w:trHeight w:val="434"/>
        </w:trPr>
        <w:tc>
          <w:tcPr>
            <w:tcW w:w="3981" w:type="dxa"/>
            <w:vMerge/>
            <w:shd w:val="clear" w:color="auto" w:fill="auto"/>
          </w:tcPr>
          <w:p w14:paraId="42BBB696" w14:textId="77777777" w:rsidR="004101BE" w:rsidRPr="004101BE" w:rsidRDefault="004101BE" w:rsidP="00AF5051">
            <w:pPr>
              <w:pStyle w:val="ListDash1"/>
              <w:numPr>
                <w:ilvl w:val="0"/>
                <w:numId w:val="0"/>
              </w:numPr>
              <w:jc w:val="left"/>
              <w:rPr>
                <w:lang w:val="en-IE"/>
              </w:rPr>
            </w:pPr>
          </w:p>
        </w:tc>
        <w:tc>
          <w:tcPr>
            <w:tcW w:w="2076" w:type="dxa"/>
            <w:vMerge/>
            <w:shd w:val="clear" w:color="auto" w:fill="auto"/>
          </w:tcPr>
          <w:p w14:paraId="36585F3A" w14:textId="77777777" w:rsidR="004101BE" w:rsidRPr="004101BE" w:rsidRDefault="004101BE" w:rsidP="00AF5051">
            <w:pPr>
              <w:pStyle w:val="ListDash1"/>
              <w:numPr>
                <w:ilvl w:val="0"/>
                <w:numId w:val="0"/>
              </w:numPr>
              <w:jc w:val="left"/>
              <w:rPr>
                <w:lang w:val="en-IE"/>
              </w:rPr>
            </w:pPr>
          </w:p>
        </w:tc>
        <w:tc>
          <w:tcPr>
            <w:tcW w:w="1881" w:type="dxa"/>
            <w:shd w:val="clear" w:color="auto" w:fill="auto"/>
          </w:tcPr>
          <w:p w14:paraId="7749F987" w14:textId="77777777" w:rsidR="004101BE" w:rsidRPr="004101BE" w:rsidRDefault="004101BE" w:rsidP="00AF5051">
            <w:pPr>
              <w:pStyle w:val="ListDash1"/>
              <w:numPr>
                <w:ilvl w:val="0"/>
                <w:numId w:val="0"/>
              </w:numPr>
              <w:rPr>
                <w:lang w:val="en-IE"/>
              </w:rPr>
            </w:pPr>
            <w:r w:rsidRPr="004101BE">
              <w:rPr>
                <w:lang w:val="en-IE"/>
              </w:rPr>
              <w:t>Equity</w:t>
            </w:r>
            <w:r w:rsidRPr="004101BE">
              <w:rPr>
                <w:lang w:val="en-IE"/>
              </w:rPr>
              <w:br/>
            </w:r>
            <w:r w:rsidRPr="004101BE">
              <w:rPr>
                <w:i/>
                <w:iCs/>
              </w:rPr>
              <w:t>&lt;equityOrQuasiEquity&gt;</w:t>
            </w:r>
          </w:p>
        </w:tc>
      </w:tr>
      <w:tr w:rsidR="004101BE" w:rsidRPr="004101BE" w14:paraId="54BAC553" w14:textId="77777777" w:rsidTr="004101BE">
        <w:trPr>
          <w:trHeight w:val="434"/>
        </w:trPr>
        <w:tc>
          <w:tcPr>
            <w:tcW w:w="3981" w:type="dxa"/>
            <w:vMerge w:val="restart"/>
            <w:shd w:val="clear" w:color="auto" w:fill="auto"/>
          </w:tcPr>
          <w:p w14:paraId="6E44FBB4" w14:textId="77777777" w:rsidR="004101BE" w:rsidRPr="004101BE" w:rsidRDefault="004101BE" w:rsidP="00AF5051">
            <w:pPr>
              <w:pStyle w:val="ListDash1"/>
              <w:numPr>
                <w:ilvl w:val="0"/>
                <w:numId w:val="0"/>
              </w:numPr>
              <w:jc w:val="left"/>
              <w:rPr>
                <w:lang w:val="en-IE"/>
              </w:rPr>
            </w:pPr>
            <w:r w:rsidRPr="004101BE">
              <w:rPr>
                <w:lang w:val="en-IE"/>
              </w:rPr>
              <w:t xml:space="preserve">Amount of management costs and fees declared as eligible expenditure by financial product </w:t>
            </w:r>
            <w:r w:rsidRPr="004101BE">
              <w:rPr>
                <w:u w:val="single"/>
                <w:lang w:val="en-IE"/>
              </w:rPr>
              <w:t>for bodies selected through competitive tender</w:t>
            </w:r>
            <w:r w:rsidRPr="004101BE">
              <w:rPr>
                <w:lang w:val="en-IE"/>
              </w:rPr>
              <w:br/>
            </w:r>
            <w:r w:rsidRPr="004101BE">
              <w:rPr>
                <w:i/>
                <w:iCs/>
                <w:lang w:val="en-IE"/>
              </w:rPr>
              <w:t>&lt;competitiveTenderBodies&gt;</w:t>
            </w:r>
          </w:p>
        </w:tc>
        <w:tc>
          <w:tcPr>
            <w:tcW w:w="2076" w:type="dxa"/>
            <w:vMerge w:val="restart"/>
            <w:shd w:val="clear" w:color="auto" w:fill="auto"/>
          </w:tcPr>
          <w:p w14:paraId="677911D0" w14:textId="77777777" w:rsidR="004101BE" w:rsidRPr="004101BE" w:rsidRDefault="004101BE" w:rsidP="00AF5051">
            <w:pPr>
              <w:pStyle w:val="ListDash1"/>
              <w:numPr>
                <w:ilvl w:val="0"/>
                <w:numId w:val="0"/>
              </w:numPr>
              <w:jc w:val="left"/>
              <w:rPr>
                <w:lang w:val="en-IE"/>
              </w:rPr>
            </w:pPr>
            <w:r w:rsidRPr="004101BE">
              <w:rPr>
                <w:lang w:val="en-IE"/>
              </w:rPr>
              <w:t xml:space="preserve">Management costs and fees for </w:t>
            </w:r>
            <w:r w:rsidRPr="004101BE">
              <w:rPr>
                <w:u w:val="single"/>
                <w:lang w:val="en-IE"/>
              </w:rPr>
              <w:t>holding funds</w:t>
            </w:r>
            <w:r w:rsidRPr="004101BE">
              <w:rPr>
                <w:lang w:val="en-IE"/>
              </w:rPr>
              <w:t xml:space="preserve"> depending on the financial product operating within the holding fund structure</w:t>
            </w:r>
            <w:r w:rsidRPr="004101BE">
              <w:rPr>
                <w:lang w:val="en-IE"/>
              </w:rPr>
              <w:br/>
            </w:r>
            <w:r w:rsidRPr="004101BE">
              <w:rPr>
                <w:i/>
                <w:iCs/>
                <w:lang w:val="en-IE"/>
              </w:rPr>
              <w:t>&lt;holdingFunds&gt;</w:t>
            </w:r>
          </w:p>
        </w:tc>
        <w:tc>
          <w:tcPr>
            <w:tcW w:w="1881" w:type="dxa"/>
            <w:shd w:val="clear" w:color="auto" w:fill="auto"/>
          </w:tcPr>
          <w:p w14:paraId="2AAD4848" w14:textId="77777777" w:rsidR="004101BE" w:rsidRPr="004101BE" w:rsidRDefault="004101BE" w:rsidP="00AF5051">
            <w:pPr>
              <w:pStyle w:val="ListDash1"/>
              <w:numPr>
                <w:ilvl w:val="0"/>
                <w:numId w:val="0"/>
              </w:numPr>
              <w:rPr>
                <w:lang w:val="en-IE"/>
              </w:rPr>
            </w:pPr>
            <w:r w:rsidRPr="004101BE">
              <w:t>Loans</w:t>
            </w:r>
            <w:r w:rsidRPr="004101BE">
              <w:br/>
            </w:r>
            <w:r w:rsidRPr="004101BE">
              <w:rPr>
                <w:i/>
                <w:iCs/>
              </w:rPr>
              <w:t>&lt;loans&gt;</w:t>
            </w:r>
          </w:p>
        </w:tc>
      </w:tr>
      <w:tr w:rsidR="004101BE" w:rsidRPr="004101BE" w14:paraId="0E5D930B" w14:textId="77777777" w:rsidTr="004101BE">
        <w:trPr>
          <w:trHeight w:val="434"/>
        </w:trPr>
        <w:tc>
          <w:tcPr>
            <w:tcW w:w="3981" w:type="dxa"/>
            <w:vMerge/>
            <w:shd w:val="clear" w:color="auto" w:fill="auto"/>
          </w:tcPr>
          <w:p w14:paraId="1C30F2D2" w14:textId="77777777" w:rsidR="004101BE" w:rsidRPr="004101BE" w:rsidRDefault="004101BE" w:rsidP="00AF5051">
            <w:pPr>
              <w:pStyle w:val="ListDash1"/>
              <w:numPr>
                <w:ilvl w:val="0"/>
                <w:numId w:val="0"/>
              </w:numPr>
              <w:jc w:val="left"/>
              <w:rPr>
                <w:lang w:val="en-IE"/>
              </w:rPr>
            </w:pPr>
          </w:p>
        </w:tc>
        <w:tc>
          <w:tcPr>
            <w:tcW w:w="2076" w:type="dxa"/>
            <w:vMerge/>
            <w:shd w:val="clear" w:color="auto" w:fill="auto"/>
          </w:tcPr>
          <w:p w14:paraId="1CE02AD2" w14:textId="77777777" w:rsidR="004101BE" w:rsidRPr="004101BE" w:rsidRDefault="004101BE" w:rsidP="00AF5051">
            <w:pPr>
              <w:pStyle w:val="ListDash1"/>
              <w:numPr>
                <w:ilvl w:val="0"/>
                <w:numId w:val="0"/>
              </w:numPr>
              <w:jc w:val="left"/>
              <w:rPr>
                <w:lang w:val="en-IE"/>
              </w:rPr>
            </w:pPr>
          </w:p>
        </w:tc>
        <w:tc>
          <w:tcPr>
            <w:tcW w:w="1881" w:type="dxa"/>
            <w:shd w:val="clear" w:color="auto" w:fill="auto"/>
          </w:tcPr>
          <w:p w14:paraId="5ED78D88" w14:textId="77777777" w:rsidR="004101BE" w:rsidRPr="004101BE" w:rsidRDefault="004101BE" w:rsidP="00AF5051">
            <w:pPr>
              <w:pStyle w:val="ListDash1"/>
              <w:numPr>
                <w:ilvl w:val="0"/>
                <w:numId w:val="0"/>
              </w:numPr>
              <w:rPr>
                <w:lang w:val="en-IE"/>
              </w:rPr>
            </w:pPr>
            <w:r w:rsidRPr="004101BE">
              <w:rPr>
                <w:lang w:val="en-IE"/>
              </w:rPr>
              <w:t>Guarantee</w:t>
            </w:r>
            <w:r w:rsidRPr="004101BE">
              <w:rPr>
                <w:lang w:val="en-IE"/>
              </w:rPr>
              <w:br/>
            </w:r>
            <w:r w:rsidRPr="004101BE">
              <w:rPr>
                <w:i/>
                <w:iCs/>
              </w:rPr>
              <w:t>&lt;guarantee&gt;</w:t>
            </w:r>
          </w:p>
        </w:tc>
      </w:tr>
      <w:tr w:rsidR="004101BE" w:rsidRPr="004101BE" w14:paraId="27FF53CA" w14:textId="77777777" w:rsidTr="004101BE">
        <w:trPr>
          <w:trHeight w:val="434"/>
        </w:trPr>
        <w:tc>
          <w:tcPr>
            <w:tcW w:w="3981" w:type="dxa"/>
            <w:vMerge/>
            <w:shd w:val="clear" w:color="auto" w:fill="auto"/>
          </w:tcPr>
          <w:p w14:paraId="36DED168" w14:textId="77777777" w:rsidR="004101BE" w:rsidRPr="004101BE" w:rsidRDefault="004101BE" w:rsidP="00AF5051">
            <w:pPr>
              <w:pStyle w:val="ListDash1"/>
              <w:numPr>
                <w:ilvl w:val="0"/>
                <w:numId w:val="0"/>
              </w:numPr>
              <w:jc w:val="left"/>
              <w:rPr>
                <w:lang w:val="en-IE"/>
              </w:rPr>
            </w:pPr>
          </w:p>
        </w:tc>
        <w:tc>
          <w:tcPr>
            <w:tcW w:w="2076" w:type="dxa"/>
            <w:vMerge/>
            <w:shd w:val="clear" w:color="auto" w:fill="auto"/>
          </w:tcPr>
          <w:p w14:paraId="1D145667" w14:textId="77777777" w:rsidR="004101BE" w:rsidRPr="004101BE" w:rsidRDefault="004101BE" w:rsidP="00AF5051">
            <w:pPr>
              <w:pStyle w:val="ListDash1"/>
              <w:numPr>
                <w:ilvl w:val="0"/>
                <w:numId w:val="0"/>
              </w:numPr>
              <w:jc w:val="left"/>
              <w:rPr>
                <w:lang w:val="en-IE"/>
              </w:rPr>
            </w:pPr>
          </w:p>
        </w:tc>
        <w:tc>
          <w:tcPr>
            <w:tcW w:w="1881" w:type="dxa"/>
            <w:shd w:val="clear" w:color="auto" w:fill="auto"/>
          </w:tcPr>
          <w:p w14:paraId="30437C2B" w14:textId="77777777" w:rsidR="004101BE" w:rsidRPr="004101BE" w:rsidRDefault="004101BE" w:rsidP="00AF5051">
            <w:pPr>
              <w:pStyle w:val="ListDash1"/>
              <w:numPr>
                <w:ilvl w:val="0"/>
                <w:numId w:val="0"/>
              </w:numPr>
              <w:rPr>
                <w:lang w:val="en-IE"/>
              </w:rPr>
            </w:pPr>
            <w:r w:rsidRPr="004101BE">
              <w:rPr>
                <w:lang w:val="en-IE"/>
              </w:rPr>
              <w:t>Equity</w:t>
            </w:r>
            <w:r w:rsidRPr="004101BE">
              <w:rPr>
                <w:lang w:val="en-IE"/>
              </w:rPr>
              <w:br/>
            </w:r>
            <w:r w:rsidRPr="004101BE">
              <w:rPr>
                <w:i/>
                <w:iCs/>
              </w:rPr>
              <w:t>&lt;equityOrQuasiEquity&gt;</w:t>
            </w:r>
          </w:p>
        </w:tc>
      </w:tr>
      <w:tr w:rsidR="004101BE" w:rsidRPr="004101BE" w14:paraId="78F1F6F3" w14:textId="77777777" w:rsidTr="004101BE">
        <w:trPr>
          <w:trHeight w:val="434"/>
        </w:trPr>
        <w:tc>
          <w:tcPr>
            <w:tcW w:w="3981" w:type="dxa"/>
            <w:vMerge/>
            <w:shd w:val="clear" w:color="auto" w:fill="auto"/>
          </w:tcPr>
          <w:p w14:paraId="093E41E1" w14:textId="77777777" w:rsidR="004101BE" w:rsidRPr="004101BE" w:rsidRDefault="004101BE" w:rsidP="00AF5051">
            <w:pPr>
              <w:pStyle w:val="ListDash1"/>
              <w:numPr>
                <w:ilvl w:val="0"/>
                <w:numId w:val="0"/>
              </w:numPr>
              <w:jc w:val="left"/>
              <w:rPr>
                <w:lang w:val="en-IE"/>
              </w:rPr>
            </w:pPr>
          </w:p>
        </w:tc>
        <w:tc>
          <w:tcPr>
            <w:tcW w:w="2076" w:type="dxa"/>
            <w:vMerge w:val="restart"/>
            <w:shd w:val="clear" w:color="auto" w:fill="auto"/>
          </w:tcPr>
          <w:p w14:paraId="347211E1" w14:textId="77777777" w:rsidR="004101BE" w:rsidRPr="004101BE" w:rsidRDefault="004101BE" w:rsidP="00AF5051">
            <w:pPr>
              <w:pStyle w:val="ListDash1"/>
              <w:numPr>
                <w:ilvl w:val="0"/>
                <w:numId w:val="0"/>
              </w:numPr>
              <w:jc w:val="left"/>
              <w:rPr>
                <w:lang w:val="en-IE"/>
              </w:rPr>
            </w:pPr>
            <w:r w:rsidRPr="004101BE">
              <w:rPr>
                <w:lang w:val="en-IE"/>
              </w:rPr>
              <w:t xml:space="preserve">Management costs and fees for </w:t>
            </w:r>
            <w:r w:rsidRPr="004101BE">
              <w:rPr>
                <w:u w:val="single"/>
                <w:lang w:val="en-IE"/>
              </w:rPr>
              <w:lastRenderedPageBreak/>
              <w:t>specific funds</w:t>
            </w:r>
            <w:r w:rsidRPr="004101BE">
              <w:rPr>
                <w:lang w:val="en-IE"/>
              </w:rPr>
              <w:t xml:space="preserve"> (set-up either with or without the holding fund structure)</w:t>
            </w:r>
            <w:r w:rsidRPr="004101BE">
              <w:rPr>
                <w:lang w:val="en-IE"/>
              </w:rPr>
              <w:br/>
            </w:r>
            <w:r w:rsidRPr="004101BE">
              <w:rPr>
                <w:i/>
                <w:iCs/>
                <w:lang w:val="en-IE"/>
              </w:rPr>
              <w:t>&lt;specificFunds&gt;</w:t>
            </w:r>
          </w:p>
        </w:tc>
        <w:tc>
          <w:tcPr>
            <w:tcW w:w="1881" w:type="dxa"/>
            <w:shd w:val="clear" w:color="auto" w:fill="auto"/>
          </w:tcPr>
          <w:p w14:paraId="1724C6F9" w14:textId="77777777" w:rsidR="004101BE" w:rsidRPr="004101BE" w:rsidRDefault="004101BE" w:rsidP="00AF5051">
            <w:pPr>
              <w:pStyle w:val="ListDash1"/>
              <w:numPr>
                <w:ilvl w:val="0"/>
                <w:numId w:val="0"/>
              </w:numPr>
              <w:rPr>
                <w:lang w:val="en-IE"/>
              </w:rPr>
            </w:pPr>
            <w:r w:rsidRPr="004101BE">
              <w:lastRenderedPageBreak/>
              <w:t>Loans</w:t>
            </w:r>
            <w:r w:rsidRPr="004101BE">
              <w:br/>
            </w:r>
            <w:r w:rsidRPr="004101BE">
              <w:rPr>
                <w:i/>
                <w:iCs/>
              </w:rPr>
              <w:t>&lt;loans&gt;</w:t>
            </w:r>
          </w:p>
        </w:tc>
      </w:tr>
      <w:tr w:rsidR="004101BE" w:rsidRPr="004101BE" w14:paraId="7DF3A360" w14:textId="77777777" w:rsidTr="004101BE">
        <w:trPr>
          <w:trHeight w:val="434"/>
        </w:trPr>
        <w:tc>
          <w:tcPr>
            <w:tcW w:w="3981" w:type="dxa"/>
            <w:vMerge/>
            <w:shd w:val="clear" w:color="auto" w:fill="auto"/>
          </w:tcPr>
          <w:p w14:paraId="759BC6D4" w14:textId="77777777" w:rsidR="004101BE" w:rsidRPr="004101BE" w:rsidRDefault="004101BE" w:rsidP="00AF5051">
            <w:pPr>
              <w:pStyle w:val="ListDash1"/>
              <w:numPr>
                <w:ilvl w:val="0"/>
                <w:numId w:val="0"/>
              </w:numPr>
              <w:jc w:val="left"/>
              <w:rPr>
                <w:lang w:val="en-IE"/>
              </w:rPr>
            </w:pPr>
          </w:p>
        </w:tc>
        <w:tc>
          <w:tcPr>
            <w:tcW w:w="2076" w:type="dxa"/>
            <w:vMerge/>
            <w:shd w:val="clear" w:color="auto" w:fill="auto"/>
          </w:tcPr>
          <w:p w14:paraId="7427AB46" w14:textId="77777777" w:rsidR="004101BE" w:rsidRPr="004101BE" w:rsidRDefault="004101BE" w:rsidP="00AF5051">
            <w:pPr>
              <w:pStyle w:val="ListDash1"/>
              <w:numPr>
                <w:ilvl w:val="0"/>
                <w:numId w:val="0"/>
              </w:numPr>
              <w:jc w:val="left"/>
              <w:rPr>
                <w:lang w:val="en-IE"/>
              </w:rPr>
            </w:pPr>
          </w:p>
        </w:tc>
        <w:tc>
          <w:tcPr>
            <w:tcW w:w="1881" w:type="dxa"/>
            <w:shd w:val="clear" w:color="auto" w:fill="auto"/>
          </w:tcPr>
          <w:p w14:paraId="30E28ACD" w14:textId="77777777" w:rsidR="004101BE" w:rsidRPr="004101BE" w:rsidRDefault="004101BE" w:rsidP="00AF5051">
            <w:pPr>
              <w:pStyle w:val="ListDash1"/>
              <w:numPr>
                <w:ilvl w:val="0"/>
                <w:numId w:val="0"/>
              </w:numPr>
              <w:rPr>
                <w:lang w:val="en-IE"/>
              </w:rPr>
            </w:pPr>
            <w:r w:rsidRPr="004101BE">
              <w:rPr>
                <w:lang w:val="en-IE"/>
              </w:rPr>
              <w:t>Guarantee</w:t>
            </w:r>
            <w:r w:rsidRPr="004101BE">
              <w:rPr>
                <w:lang w:val="en-IE"/>
              </w:rPr>
              <w:br/>
            </w:r>
            <w:r w:rsidRPr="004101BE">
              <w:rPr>
                <w:i/>
                <w:iCs/>
              </w:rPr>
              <w:t>&lt;guarantee&gt;</w:t>
            </w:r>
          </w:p>
        </w:tc>
      </w:tr>
      <w:tr w:rsidR="004101BE" w:rsidRPr="004101BE" w14:paraId="59D8929E" w14:textId="77777777" w:rsidTr="004101BE">
        <w:trPr>
          <w:trHeight w:val="434"/>
        </w:trPr>
        <w:tc>
          <w:tcPr>
            <w:tcW w:w="3981" w:type="dxa"/>
            <w:vMerge/>
            <w:shd w:val="clear" w:color="auto" w:fill="auto"/>
          </w:tcPr>
          <w:p w14:paraId="06CF8FF7" w14:textId="77777777" w:rsidR="004101BE" w:rsidRPr="004101BE" w:rsidRDefault="004101BE" w:rsidP="00AF5051">
            <w:pPr>
              <w:pStyle w:val="ListDash1"/>
              <w:numPr>
                <w:ilvl w:val="0"/>
                <w:numId w:val="0"/>
              </w:numPr>
              <w:jc w:val="left"/>
              <w:rPr>
                <w:lang w:val="en-IE"/>
              </w:rPr>
            </w:pPr>
          </w:p>
        </w:tc>
        <w:tc>
          <w:tcPr>
            <w:tcW w:w="2076" w:type="dxa"/>
            <w:vMerge/>
            <w:shd w:val="clear" w:color="auto" w:fill="auto"/>
          </w:tcPr>
          <w:p w14:paraId="63D2B465" w14:textId="77777777" w:rsidR="004101BE" w:rsidRPr="004101BE" w:rsidRDefault="004101BE" w:rsidP="00AF5051">
            <w:pPr>
              <w:pStyle w:val="ListDash1"/>
              <w:numPr>
                <w:ilvl w:val="0"/>
                <w:numId w:val="0"/>
              </w:numPr>
              <w:jc w:val="left"/>
              <w:rPr>
                <w:lang w:val="en-IE"/>
              </w:rPr>
            </w:pPr>
          </w:p>
        </w:tc>
        <w:tc>
          <w:tcPr>
            <w:tcW w:w="1881" w:type="dxa"/>
            <w:shd w:val="clear" w:color="auto" w:fill="auto"/>
          </w:tcPr>
          <w:p w14:paraId="255F7357" w14:textId="77777777" w:rsidR="004101BE" w:rsidRPr="004101BE" w:rsidRDefault="004101BE" w:rsidP="00AF5051">
            <w:pPr>
              <w:pStyle w:val="ListDash1"/>
              <w:numPr>
                <w:ilvl w:val="0"/>
                <w:numId w:val="0"/>
              </w:numPr>
              <w:rPr>
                <w:lang w:val="en-IE"/>
              </w:rPr>
            </w:pPr>
            <w:r w:rsidRPr="004101BE">
              <w:rPr>
                <w:lang w:val="en-IE"/>
              </w:rPr>
              <w:t>Equity</w:t>
            </w:r>
            <w:r w:rsidRPr="004101BE">
              <w:rPr>
                <w:lang w:val="en-IE"/>
              </w:rPr>
              <w:br/>
            </w:r>
            <w:r w:rsidRPr="004101BE">
              <w:rPr>
                <w:i/>
                <w:iCs/>
              </w:rPr>
              <w:t>&lt;equityOrQuasiEquity&gt;</w:t>
            </w:r>
          </w:p>
        </w:tc>
      </w:tr>
      <w:tr w:rsidR="004101BE" w:rsidRPr="004101BE" w14:paraId="405F0127" w14:textId="77777777" w:rsidTr="004101BE">
        <w:trPr>
          <w:trHeight w:val="434"/>
        </w:trPr>
        <w:tc>
          <w:tcPr>
            <w:tcW w:w="7938" w:type="dxa"/>
            <w:gridSpan w:val="3"/>
            <w:shd w:val="clear" w:color="auto" w:fill="auto"/>
          </w:tcPr>
          <w:p w14:paraId="647D9236" w14:textId="77777777" w:rsidR="004101BE" w:rsidRPr="004101BE" w:rsidRDefault="004101BE" w:rsidP="00AF5051">
            <w:pPr>
              <w:pStyle w:val="ListDash1"/>
              <w:numPr>
                <w:ilvl w:val="0"/>
                <w:numId w:val="0"/>
              </w:numPr>
              <w:rPr>
                <w:lang w:val="en-IE"/>
              </w:rPr>
            </w:pPr>
            <w:r w:rsidRPr="004101BE">
              <w:rPr>
                <w:lang w:val="en-IE"/>
              </w:rPr>
              <w:t>Interest and other gains generated by support from the EAFRD contribution to financial instruments in accordance with Article 60 of Regulation (EU) 2021/1060</w:t>
            </w:r>
            <w:r w:rsidRPr="004101BE">
              <w:rPr>
                <w:lang w:val="en-IE"/>
              </w:rPr>
              <w:br/>
            </w:r>
            <w:r w:rsidRPr="004101BE">
              <w:rPr>
                <w:i/>
                <w:iCs/>
                <w:lang w:val="en-IE"/>
              </w:rPr>
              <w:t>&lt;interestAndGains&gt;</w:t>
            </w:r>
          </w:p>
        </w:tc>
      </w:tr>
      <w:tr w:rsidR="004101BE" w:rsidRPr="004101BE" w14:paraId="223FCC6E" w14:textId="77777777" w:rsidTr="004101BE">
        <w:trPr>
          <w:trHeight w:val="434"/>
        </w:trPr>
        <w:tc>
          <w:tcPr>
            <w:tcW w:w="7938" w:type="dxa"/>
            <w:gridSpan w:val="3"/>
            <w:shd w:val="clear" w:color="auto" w:fill="auto"/>
          </w:tcPr>
          <w:p w14:paraId="17BBFF5A" w14:textId="77777777" w:rsidR="004101BE" w:rsidRPr="004101BE" w:rsidRDefault="004101BE" w:rsidP="00AF5051">
            <w:pPr>
              <w:pStyle w:val="ListDash1"/>
              <w:numPr>
                <w:ilvl w:val="0"/>
                <w:numId w:val="0"/>
              </w:numPr>
              <w:jc w:val="left"/>
              <w:rPr>
                <w:i/>
                <w:iCs/>
                <w:lang w:val="en-IE"/>
              </w:rPr>
            </w:pPr>
            <w:r w:rsidRPr="004101BE">
              <w:rPr>
                <w:lang w:val="en-IE"/>
              </w:rPr>
              <w:t>Resources returned attributable to support from the EAFRD in accordance with Article 62 of Regulation (EU) 2021/1060</w:t>
            </w:r>
            <w:r w:rsidRPr="004101BE">
              <w:rPr>
                <w:lang w:val="en-IE"/>
              </w:rPr>
              <w:br/>
            </w:r>
            <w:r w:rsidRPr="004101BE">
              <w:rPr>
                <w:i/>
                <w:iCs/>
                <w:lang w:val="en-IE"/>
              </w:rPr>
              <w:t>&lt;returnedResources&gt;</w:t>
            </w:r>
          </w:p>
        </w:tc>
      </w:tr>
      <w:tr w:rsidR="004101BE" w:rsidRPr="004101BE" w14:paraId="7DEB9C42" w14:textId="77777777" w:rsidTr="004101BE">
        <w:trPr>
          <w:trHeight w:val="434"/>
        </w:trPr>
        <w:tc>
          <w:tcPr>
            <w:tcW w:w="7938" w:type="dxa"/>
            <w:gridSpan w:val="3"/>
            <w:shd w:val="clear" w:color="auto" w:fill="auto"/>
          </w:tcPr>
          <w:p w14:paraId="04925C4D" w14:textId="77777777" w:rsidR="004101BE" w:rsidRPr="004101BE" w:rsidRDefault="004101BE" w:rsidP="00AF5051">
            <w:pPr>
              <w:pStyle w:val="ListDash1"/>
              <w:numPr>
                <w:ilvl w:val="0"/>
                <w:numId w:val="0"/>
              </w:numPr>
              <w:jc w:val="left"/>
              <w:rPr>
                <w:i/>
                <w:iCs/>
                <w:lang w:val="en-IE"/>
              </w:rPr>
            </w:pPr>
            <w:r w:rsidRPr="004101BE">
              <w:rPr>
                <w:lang w:val="en-IE"/>
              </w:rPr>
              <w:t>For guarantees, total value of loans, equity or quasi-equity investments in final recipients which were guaranteed with eligible public expenditure excluding additional national financing referred to in Article 115(5) of Regulation (EU) 2021/2115 and which were actually disbursed to final recipients</w:t>
            </w:r>
            <w:r w:rsidRPr="004101BE">
              <w:rPr>
                <w:lang w:val="en-IE"/>
              </w:rPr>
              <w:br/>
            </w:r>
            <w:r w:rsidRPr="004101BE">
              <w:rPr>
                <w:i/>
                <w:iCs/>
                <w:lang w:val="en-IE"/>
              </w:rPr>
              <w:t>&lt;totalValue&gt;</w:t>
            </w:r>
          </w:p>
        </w:tc>
      </w:tr>
    </w:tbl>
    <w:p w14:paraId="2B0F0DB4" w14:textId="77777777" w:rsidR="00C4528A" w:rsidRDefault="00C4528A" w:rsidP="00C4528A">
      <w:pPr>
        <w:pStyle w:val="ListDash1"/>
        <w:numPr>
          <w:ilvl w:val="0"/>
          <w:numId w:val="0"/>
        </w:numPr>
        <w:spacing w:after="0"/>
      </w:pPr>
    </w:p>
    <w:p w14:paraId="57AE596C" w14:textId="77777777" w:rsidR="00EA6AB4" w:rsidRDefault="00EA6AB4" w:rsidP="00C4528A">
      <w:pPr>
        <w:pStyle w:val="ListDash1"/>
        <w:numPr>
          <w:ilvl w:val="0"/>
          <w:numId w:val="0"/>
        </w:numPr>
        <w:spacing w:after="0"/>
      </w:pPr>
    </w:p>
    <w:p w14:paraId="42866D00" w14:textId="3197E3E8"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&lt;financialInstruments&gt;</w:t>
      </w:r>
    </w:p>
    <w:p w14:paraId="3A10655A" w14:textId="7B8D84BC" w:rsidR="00C4528A" w:rsidRPr="00EA6AB4" w:rsidRDefault="00C4528A" w:rsidP="00C4528A">
      <w:pPr>
        <w:pStyle w:val="ListDash1"/>
        <w:numPr>
          <w:ilvl w:val="0"/>
          <w:numId w:val="0"/>
        </w:numPr>
        <w:spacing w:after="0"/>
        <w:rPr>
          <w:i/>
          <w:iCs/>
          <w:color w:val="00B050"/>
          <w:sz w:val="22"/>
          <w:szCs w:val="22"/>
        </w:rPr>
      </w:pPr>
      <w:r w:rsidRPr="002F671D">
        <w:rPr>
          <w:i/>
          <w:iCs/>
          <w:color w:val="00B050"/>
          <w:sz w:val="22"/>
          <w:szCs w:val="22"/>
        </w:rPr>
        <w:tab/>
        <w:t>&lt;</w:t>
      </w:r>
      <w:r w:rsidRPr="00EA6AB4">
        <w:rPr>
          <w:i/>
          <w:iCs/>
          <w:color w:val="00B050"/>
          <w:sz w:val="22"/>
          <w:szCs w:val="22"/>
        </w:rPr>
        <w:t>financialInstrument&gt;</w:t>
      </w:r>
    </w:p>
    <w:p w14:paraId="5D2C8103" w14:textId="09A72D15" w:rsidR="00E76B31" w:rsidRPr="00EA6AB4" w:rsidRDefault="00E76B31" w:rsidP="00E76B31">
      <w:pPr>
        <w:pStyle w:val="ListDash1"/>
        <w:numPr>
          <w:ilvl w:val="0"/>
          <w:numId w:val="0"/>
        </w:numPr>
        <w:spacing w:after="0"/>
        <w:ind w:left="765" w:firstLine="675"/>
        <w:rPr>
          <w:i/>
          <w:iCs/>
          <w:color w:val="00B050"/>
          <w:sz w:val="22"/>
          <w:szCs w:val="22"/>
        </w:rPr>
      </w:pPr>
      <w:r w:rsidRPr="00EA6AB4">
        <w:rPr>
          <w:i/>
          <w:iCs/>
          <w:color w:val="00B050"/>
          <w:sz w:val="22"/>
          <w:szCs w:val="22"/>
        </w:rPr>
        <w:t>&lt;budgetCode&gt;080301010007310050002&lt;/budgetCode&gt;</w:t>
      </w:r>
    </w:p>
    <w:p w14:paraId="220D0B0F" w14:textId="61AF96CF" w:rsidR="00C4528A" w:rsidRPr="00EA6AB4" w:rsidRDefault="00E76B31" w:rsidP="00E76B31">
      <w:pPr>
        <w:pStyle w:val="ListDash1"/>
        <w:numPr>
          <w:ilvl w:val="0"/>
          <w:numId w:val="0"/>
        </w:numPr>
        <w:spacing w:after="0"/>
        <w:ind w:left="765" w:firstLine="675"/>
        <w:rPr>
          <w:i/>
          <w:iCs/>
          <w:color w:val="00B050"/>
          <w:sz w:val="22"/>
          <w:szCs w:val="22"/>
        </w:rPr>
      </w:pPr>
      <w:r w:rsidRPr="00EA6AB4">
        <w:rPr>
          <w:i/>
          <w:iCs/>
          <w:color w:val="00B050"/>
          <w:sz w:val="22"/>
          <w:szCs w:val="22"/>
        </w:rPr>
        <w:t>&lt;financialSupportType&gt;FISO&lt;/financialSupportType&gt;</w:t>
      </w:r>
    </w:p>
    <w:p w14:paraId="696DFE5C" w14:textId="0C02D949"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t>&lt;eligibleExpenditure&gt;</w:t>
      </w:r>
    </w:p>
    <w:p w14:paraId="3BC40D4D" w14:textId="64567C4A"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t>&lt;loans&gt;12&lt;/loans&gt;</w:t>
      </w:r>
    </w:p>
    <w:p w14:paraId="6B3F22CE" w14:textId="64EB1A9E"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t>&lt;guarantee&gt;112&lt;/guarantee&gt;</w:t>
      </w:r>
    </w:p>
    <w:p w14:paraId="70271EE3" w14:textId="2A690348"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t>&lt;equityOrQuasiEquity&gt;21&lt;/equityOrQuasiEquity&gt;</w:t>
      </w:r>
    </w:p>
    <w:p w14:paraId="27D8D397" w14:textId="19AF9981"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t>&lt;grants&gt;212&lt;/grants&gt;</w:t>
      </w:r>
    </w:p>
    <w:p w14:paraId="443A1BB3" w14:textId="00A0B41F"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t>&lt;/eligibleExpenditure&gt;</w:t>
      </w:r>
    </w:p>
    <w:p w14:paraId="044585B0" w14:textId="302ABCF7"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t>&lt;amountInAdditionToEafrd&gt;</w:t>
      </w:r>
    </w:p>
    <w:p w14:paraId="7A265460" w14:textId="72A00FF1"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t>&lt;loans&gt;2131&lt;/loans&gt;</w:t>
      </w:r>
    </w:p>
    <w:p w14:paraId="2B7FE3DB" w14:textId="01908F72"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t>&lt;guarantee&gt;231&lt;/guarantee&gt;</w:t>
      </w:r>
    </w:p>
    <w:p w14:paraId="6455217F" w14:textId="21DBC017"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t>&lt;equityOrQuasiEquity&gt;11&lt;/equityOrQuasiEquity&gt;</w:t>
      </w:r>
    </w:p>
    <w:p w14:paraId="30F2F648" w14:textId="0664E443"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t>&lt;grants&gt;3424&lt;/grants&gt;</w:t>
      </w:r>
    </w:p>
    <w:p w14:paraId="73DEE645" w14:textId="67959C44"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t>&lt;/amountInAdditionToEafrd&gt;</w:t>
      </w:r>
    </w:p>
    <w:p w14:paraId="4934D529" w14:textId="7198CE8E"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t>&lt;directAwardBodies&gt;</w:t>
      </w:r>
    </w:p>
    <w:p w14:paraId="0AE2558C" w14:textId="0E390AAF"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t>&lt;holdingFunds&gt;</w:t>
      </w:r>
    </w:p>
    <w:p w14:paraId="27F8928F" w14:textId="3D5BA109"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r>
      <w:r w:rsidRPr="00EA6AB4">
        <w:rPr>
          <w:i/>
          <w:iCs/>
          <w:color w:val="00B050"/>
          <w:sz w:val="22"/>
          <w:szCs w:val="22"/>
        </w:rPr>
        <w:tab/>
        <w:t>&lt;loans&gt;121&lt;/loans&gt;</w:t>
      </w:r>
    </w:p>
    <w:p w14:paraId="061B425B" w14:textId="7F3D985A"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r>
      <w:r w:rsidRPr="00EA6AB4">
        <w:rPr>
          <w:i/>
          <w:iCs/>
          <w:color w:val="00B050"/>
          <w:sz w:val="22"/>
          <w:szCs w:val="22"/>
        </w:rPr>
        <w:tab/>
        <w:t>&lt;guarantee&gt;323&lt;/guarantee&gt;</w:t>
      </w:r>
    </w:p>
    <w:p w14:paraId="5ECD5EB2" w14:textId="74C5F1D8" w:rsidR="00C4528A" w:rsidRPr="00EA6AB4" w:rsidRDefault="00C4528A" w:rsidP="00C4528A">
      <w:pPr>
        <w:pStyle w:val="ListDash1"/>
        <w:numPr>
          <w:ilvl w:val="0"/>
          <w:numId w:val="0"/>
        </w:numPr>
        <w:spacing w:after="0"/>
        <w:ind w:left="-85"/>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r>
      <w:r w:rsidRPr="00EA6AB4">
        <w:rPr>
          <w:i/>
          <w:iCs/>
          <w:color w:val="00B050"/>
          <w:sz w:val="22"/>
          <w:szCs w:val="22"/>
        </w:rPr>
        <w:tab/>
      </w:r>
      <w:r w:rsidRPr="00EA6AB4">
        <w:rPr>
          <w:i/>
          <w:iCs/>
          <w:color w:val="00B050"/>
          <w:sz w:val="22"/>
          <w:szCs w:val="22"/>
        </w:rPr>
        <w:tab/>
        <w:t>&lt;equityOrQuasiEquity&gt;44&lt;/equityOrQuasiEquity&gt;</w:t>
      </w:r>
    </w:p>
    <w:p w14:paraId="07B6B101" w14:textId="790ABCD6"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t>&lt;/holdingFunds&gt;</w:t>
      </w:r>
    </w:p>
    <w:p w14:paraId="06B11AC8" w14:textId="2BFB5F98"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t>&lt;specificFunds&gt;</w:t>
      </w:r>
    </w:p>
    <w:p w14:paraId="535D0C99" w14:textId="658F1BD0" w:rsidR="00C4528A" w:rsidRPr="002F671D"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r>
      <w:r w:rsidRPr="00EA6AB4">
        <w:rPr>
          <w:i/>
          <w:iCs/>
          <w:color w:val="00B050"/>
          <w:sz w:val="22"/>
          <w:szCs w:val="22"/>
        </w:rPr>
        <w:tab/>
        <w:t>&lt;loans&gt;52&lt;/loans&gt;</w:t>
      </w:r>
    </w:p>
    <w:p w14:paraId="33B92E49" w14:textId="3E2AF359"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r>
      <w:r w:rsidRPr="002F671D">
        <w:rPr>
          <w:i/>
          <w:iCs/>
          <w:color w:val="00B050"/>
          <w:sz w:val="22"/>
          <w:szCs w:val="22"/>
        </w:rPr>
        <w:tab/>
        <w:t>&lt;guarantee&gt;3242&lt;/guarantee&gt;</w:t>
      </w:r>
    </w:p>
    <w:p w14:paraId="62318527" w14:textId="10C66FAE"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r>
      <w:r w:rsidRPr="002F671D">
        <w:rPr>
          <w:i/>
          <w:iCs/>
          <w:color w:val="00B050"/>
          <w:sz w:val="22"/>
          <w:szCs w:val="22"/>
        </w:rPr>
        <w:tab/>
        <w:t>&lt;equityOrQuasiEquity&gt;553&lt;/equityOrQuasiEquity&gt;</w:t>
      </w:r>
    </w:p>
    <w:p w14:paraId="20CE12D2" w14:textId="27B73197"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&lt;/specificFunds&gt;</w:t>
      </w:r>
    </w:p>
    <w:p w14:paraId="1CB4BA1D" w14:textId="39F63D5B"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t>&lt;/directAwardBodies&gt;</w:t>
      </w:r>
    </w:p>
    <w:p w14:paraId="5C54AA5F" w14:textId="67845A2F"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t>&lt;competitiveTenderBodies&gt;</w:t>
      </w:r>
    </w:p>
    <w:p w14:paraId="3718F56C" w14:textId="5B84A36D"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&lt;holdingFunds&gt;</w:t>
      </w:r>
    </w:p>
    <w:p w14:paraId="538C1430" w14:textId="0A7E6B16"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r>
      <w:r w:rsidRPr="002F671D">
        <w:rPr>
          <w:i/>
          <w:iCs/>
          <w:color w:val="00B050"/>
          <w:sz w:val="22"/>
          <w:szCs w:val="22"/>
        </w:rPr>
        <w:tab/>
        <w:t>&lt;loans&gt;252&lt;/loans&gt;</w:t>
      </w:r>
    </w:p>
    <w:p w14:paraId="3FEF5B1E" w14:textId="2EDEE058"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lastRenderedPageBreak/>
        <w:tab/>
      </w:r>
      <w:r w:rsidRPr="002F671D">
        <w:rPr>
          <w:i/>
          <w:iCs/>
          <w:color w:val="00B050"/>
          <w:sz w:val="22"/>
          <w:szCs w:val="22"/>
        </w:rPr>
        <w:tab/>
      </w:r>
      <w:r w:rsidRPr="002F671D">
        <w:rPr>
          <w:i/>
          <w:iCs/>
          <w:color w:val="00B050"/>
          <w:sz w:val="22"/>
          <w:szCs w:val="22"/>
        </w:rPr>
        <w:tab/>
      </w:r>
      <w:r w:rsidRPr="002F671D">
        <w:rPr>
          <w:i/>
          <w:iCs/>
          <w:color w:val="00B050"/>
          <w:sz w:val="22"/>
          <w:szCs w:val="22"/>
        </w:rPr>
        <w:tab/>
        <w:t>&lt;guarantee&gt;424&lt;/guarantee&gt;</w:t>
      </w:r>
    </w:p>
    <w:p w14:paraId="5C875408" w14:textId="37515009"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r>
      <w:r w:rsidRPr="002F671D">
        <w:rPr>
          <w:i/>
          <w:iCs/>
          <w:color w:val="00B050"/>
          <w:sz w:val="22"/>
          <w:szCs w:val="22"/>
        </w:rPr>
        <w:tab/>
        <w:t>&lt;equityOrQuasiEquity&gt;2342&lt;/equityOrQuasiEquity&gt;</w:t>
      </w:r>
    </w:p>
    <w:p w14:paraId="4EAF9158" w14:textId="4578285C"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&lt;/holdingFunds&gt;</w:t>
      </w:r>
    </w:p>
    <w:p w14:paraId="4067C006" w14:textId="2DB12904"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&lt;specificFunds&gt;</w:t>
      </w:r>
    </w:p>
    <w:p w14:paraId="673E84F6" w14:textId="007F3EE5"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r>
      <w:r w:rsidRPr="002F671D">
        <w:rPr>
          <w:i/>
          <w:iCs/>
          <w:color w:val="00B050"/>
          <w:sz w:val="22"/>
          <w:szCs w:val="22"/>
        </w:rPr>
        <w:tab/>
        <w:t>&lt;loans&gt;342&lt;/loans&gt;</w:t>
      </w:r>
    </w:p>
    <w:p w14:paraId="647FC8F3" w14:textId="2C9C92C3"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r>
      <w:r w:rsidRPr="002F671D">
        <w:rPr>
          <w:i/>
          <w:iCs/>
          <w:color w:val="00B050"/>
          <w:sz w:val="22"/>
          <w:szCs w:val="22"/>
        </w:rPr>
        <w:tab/>
        <w:t>&lt;guarantee&gt;545&lt;/guarantee&gt;</w:t>
      </w:r>
    </w:p>
    <w:p w14:paraId="154D0E96" w14:textId="0DB705D5"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r>
      <w:r w:rsidRPr="002F671D">
        <w:rPr>
          <w:i/>
          <w:iCs/>
          <w:color w:val="00B050"/>
          <w:sz w:val="22"/>
          <w:szCs w:val="22"/>
        </w:rPr>
        <w:tab/>
        <w:t>&lt;equityOrQuasiEquity&gt;3543&lt;/equityOrQuasiEquity&gt;</w:t>
      </w:r>
    </w:p>
    <w:p w14:paraId="48355115" w14:textId="416763D4"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&lt;/specificFunds&gt;</w:t>
      </w:r>
    </w:p>
    <w:p w14:paraId="40745C22" w14:textId="366D9AFD"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t>&lt;/competitiveTenderBodies&gt;</w:t>
      </w:r>
    </w:p>
    <w:p w14:paraId="4AFF6575" w14:textId="25DFAB56" w:rsidR="00C4528A" w:rsidRPr="002F671D"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t>&lt;interestAndGains&gt;343453&lt;/interestAndGains&gt;</w:t>
      </w:r>
    </w:p>
    <w:p w14:paraId="42E422EE" w14:textId="10BCCA67" w:rsidR="00C4528A" w:rsidRPr="00EA6AB4" w:rsidRDefault="00C4528A" w:rsidP="00C4528A">
      <w:pPr>
        <w:pStyle w:val="ListDash1"/>
        <w:numPr>
          <w:ilvl w:val="0"/>
          <w:numId w:val="0"/>
        </w:numPr>
        <w:spacing w:after="0"/>
        <w:rPr>
          <w:i/>
          <w:iCs/>
          <w:color w:val="00B050"/>
          <w:sz w:val="22"/>
          <w:szCs w:val="22"/>
        </w:rPr>
      </w:pPr>
      <w:r w:rsidRPr="002F671D">
        <w:rPr>
          <w:i/>
          <w:iCs/>
          <w:color w:val="00B050"/>
          <w:sz w:val="22"/>
          <w:szCs w:val="22"/>
        </w:rPr>
        <w:tab/>
      </w:r>
      <w:r w:rsidRPr="002F671D">
        <w:rPr>
          <w:i/>
          <w:iCs/>
          <w:color w:val="00B050"/>
          <w:sz w:val="22"/>
          <w:szCs w:val="22"/>
        </w:rPr>
        <w:tab/>
      </w:r>
      <w:r w:rsidRPr="00EA6AB4">
        <w:rPr>
          <w:i/>
          <w:iCs/>
          <w:color w:val="00B050"/>
          <w:sz w:val="22"/>
          <w:szCs w:val="22"/>
        </w:rPr>
        <w:t>&lt;returnedResources&gt;3453&lt;/returnedResources&gt;</w:t>
      </w:r>
    </w:p>
    <w:p w14:paraId="3480252F" w14:textId="7DC3FFA3" w:rsidR="00121FE9" w:rsidRPr="00EA6AB4" w:rsidRDefault="00121FE9" w:rsidP="00121FE9">
      <w:pPr>
        <w:pStyle w:val="ListDash1"/>
        <w:numPr>
          <w:ilvl w:val="0"/>
          <w:numId w:val="0"/>
        </w:numPr>
        <w:spacing w:after="0"/>
        <w:ind w:left="765" w:firstLine="675"/>
        <w:rPr>
          <w:i/>
          <w:iCs/>
          <w:color w:val="00B050"/>
          <w:sz w:val="22"/>
          <w:szCs w:val="22"/>
        </w:rPr>
      </w:pPr>
      <w:r w:rsidRPr="00EA6AB4">
        <w:rPr>
          <w:i/>
          <w:iCs/>
          <w:color w:val="00B050"/>
          <w:sz w:val="22"/>
          <w:szCs w:val="22"/>
        </w:rPr>
        <w:t xml:space="preserve">&lt;output&gt;100&lt;/output&gt; </w:t>
      </w:r>
    </w:p>
    <w:p w14:paraId="71A74CBF" w14:textId="5E24B037" w:rsidR="00121FE9" w:rsidRPr="00EA6AB4" w:rsidRDefault="00121FE9" w:rsidP="00121FE9">
      <w:pPr>
        <w:pStyle w:val="ListDash1"/>
        <w:numPr>
          <w:ilvl w:val="0"/>
          <w:numId w:val="0"/>
        </w:numPr>
        <w:spacing w:after="0"/>
        <w:ind w:left="720" w:firstLine="720"/>
        <w:rPr>
          <w:i/>
          <w:iCs/>
          <w:color w:val="00B050"/>
          <w:sz w:val="22"/>
          <w:szCs w:val="22"/>
        </w:rPr>
      </w:pPr>
      <w:r w:rsidRPr="00EA6AB4">
        <w:rPr>
          <w:i/>
          <w:iCs/>
          <w:color w:val="00B050"/>
          <w:sz w:val="22"/>
          <w:szCs w:val="22"/>
        </w:rPr>
        <w:t xml:space="preserve"> &lt;totalOutput&gt;100&lt;/totalOutput&gt;</w:t>
      </w:r>
    </w:p>
    <w:p w14:paraId="451CCDBE" w14:textId="35AD81D3" w:rsidR="00C4528A" w:rsidRPr="00EA6AB4" w:rsidRDefault="00C4528A" w:rsidP="00C4528A">
      <w:pPr>
        <w:pStyle w:val="ListDash1"/>
        <w:numPr>
          <w:ilvl w:val="0"/>
          <w:numId w:val="0"/>
        </w:numPr>
        <w:spacing w:after="0"/>
        <w:rPr>
          <w:i/>
          <w:iCs/>
          <w:color w:val="00B050"/>
          <w:sz w:val="22"/>
          <w:szCs w:val="22"/>
        </w:rPr>
      </w:pPr>
      <w:r w:rsidRPr="00EA6AB4">
        <w:rPr>
          <w:i/>
          <w:iCs/>
          <w:color w:val="00B050"/>
          <w:sz w:val="22"/>
          <w:szCs w:val="22"/>
        </w:rPr>
        <w:tab/>
      </w:r>
      <w:r w:rsidRPr="00EA6AB4">
        <w:rPr>
          <w:i/>
          <w:iCs/>
          <w:color w:val="00B050"/>
          <w:sz w:val="22"/>
          <w:szCs w:val="22"/>
        </w:rPr>
        <w:tab/>
        <w:t>&lt;totalValue&gt;4353&lt;/totalValue&gt;</w:t>
      </w:r>
    </w:p>
    <w:p w14:paraId="7512604D" w14:textId="5C5A3C2A" w:rsidR="00C4528A" w:rsidRPr="002F671D" w:rsidRDefault="00C4528A" w:rsidP="00C4528A">
      <w:pPr>
        <w:pStyle w:val="ListDash1"/>
        <w:numPr>
          <w:ilvl w:val="0"/>
          <w:numId w:val="0"/>
        </w:numPr>
        <w:spacing w:after="0"/>
        <w:rPr>
          <w:i/>
          <w:iCs/>
          <w:color w:val="00B050"/>
          <w:sz w:val="22"/>
          <w:szCs w:val="22"/>
        </w:rPr>
      </w:pPr>
      <w:r w:rsidRPr="00EA6AB4">
        <w:rPr>
          <w:i/>
          <w:iCs/>
          <w:color w:val="00B050"/>
          <w:sz w:val="22"/>
          <w:szCs w:val="22"/>
        </w:rPr>
        <w:tab/>
        <w:t>&lt;/financialInstrument&gt;</w:t>
      </w:r>
    </w:p>
    <w:p w14:paraId="01ED455E" w14:textId="3B19C5EC" w:rsidR="00C4528A" w:rsidRDefault="00C4528A" w:rsidP="00C4528A">
      <w:pPr>
        <w:pStyle w:val="ListDash1"/>
        <w:numPr>
          <w:ilvl w:val="0"/>
          <w:numId w:val="0"/>
        </w:numPr>
        <w:spacing w:after="0"/>
        <w:rPr>
          <w:i/>
          <w:iCs/>
          <w:color w:val="00B050"/>
          <w:sz w:val="22"/>
          <w:szCs w:val="22"/>
        </w:rPr>
      </w:pPr>
      <w:r w:rsidRPr="002F671D">
        <w:rPr>
          <w:i/>
          <w:iCs/>
          <w:color w:val="00B050"/>
          <w:sz w:val="22"/>
          <w:szCs w:val="22"/>
        </w:rPr>
        <w:t>&lt;/financialInstruments&gt;</w:t>
      </w:r>
    </w:p>
    <w:p w14:paraId="3AFDCB67" w14:textId="77777777" w:rsidR="00EA6AB4" w:rsidRDefault="00EA6AB4" w:rsidP="00C4528A">
      <w:pPr>
        <w:pStyle w:val="ListDash1"/>
        <w:numPr>
          <w:ilvl w:val="0"/>
          <w:numId w:val="0"/>
        </w:numPr>
        <w:spacing w:after="0"/>
        <w:rPr>
          <w:i/>
          <w:iCs/>
          <w:color w:val="00B050"/>
          <w:sz w:val="22"/>
          <w:szCs w:val="22"/>
        </w:rPr>
      </w:pPr>
    </w:p>
    <w:p w14:paraId="4A907215" w14:textId="77777777" w:rsidR="00EA6AB4" w:rsidRDefault="00EA6AB4" w:rsidP="00C4528A">
      <w:pPr>
        <w:pStyle w:val="ListDash1"/>
        <w:numPr>
          <w:ilvl w:val="0"/>
          <w:numId w:val="0"/>
        </w:numPr>
        <w:spacing w:after="0"/>
        <w:rPr>
          <w:i/>
          <w:iCs/>
          <w:color w:val="00B050"/>
          <w:sz w:val="22"/>
          <w:szCs w:val="22"/>
        </w:rPr>
      </w:pPr>
    </w:p>
    <w:p w14:paraId="0D2274DB" w14:textId="77777777" w:rsidR="00EA6AB4" w:rsidRDefault="00EA6AB4" w:rsidP="00C4528A">
      <w:pPr>
        <w:pStyle w:val="ListDash1"/>
        <w:numPr>
          <w:ilvl w:val="0"/>
          <w:numId w:val="0"/>
        </w:numPr>
        <w:spacing w:after="0"/>
        <w:rPr>
          <w:i/>
          <w:iCs/>
          <w:color w:val="00B050"/>
          <w:sz w:val="22"/>
          <w:szCs w:val="22"/>
        </w:rPr>
      </w:pPr>
    </w:p>
    <w:p w14:paraId="08CFC6E4" w14:textId="77777777" w:rsidR="00EA6AB4" w:rsidRDefault="00EA6AB4" w:rsidP="00C4528A">
      <w:pPr>
        <w:pStyle w:val="ListDash1"/>
        <w:numPr>
          <w:ilvl w:val="0"/>
          <w:numId w:val="0"/>
        </w:numPr>
        <w:spacing w:after="0"/>
        <w:rPr>
          <w:i/>
          <w:iCs/>
          <w:color w:val="00B050"/>
          <w:sz w:val="22"/>
          <w:szCs w:val="22"/>
        </w:rPr>
      </w:pPr>
    </w:p>
    <w:p w14:paraId="7D157EF7" w14:textId="77777777" w:rsidR="00EA6AB4" w:rsidRDefault="00EA6AB4" w:rsidP="00C4528A">
      <w:pPr>
        <w:pStyle w:val="ListDash1"/>
        <w:numPr>
          <w:ilvl w:val="0"/>
          <w:numId w:val="0"/>
        </w:numPr>
        <w:spacing w:after="0"/>
        <w:rPr>
          <w:i/>
          <w:iCs/>
          <w:color w:val="00B050"/>
          <w:sz w:val="22"/>
          <w:szCs w:val="22"/>
        </w:rPr>
      </w:pPr>
    </w:p>
    <w:p w14:paraId="7FE459DC" w14:textId="77777777" w:rsidR="00EA6AB4" w:rsidRDefault="00EA6AB4" w:rsidP="00C4528A">
      <w:pPr>
        <w:pStyle w:val="ListDash1"/>
        <w:numPr>
          <w:ilvl w:val="0"/>
          <w:numId w:val="0"/>
        </w:numPr>
        <w:spacing w:after="0"/>
        <w:rPr>
          <w:i/>
          <w:iCs/>
          <w:color w:val="00B050"/>
          <w:sz w:val="22"/>
          <w:szCs w:val="22"/>
        </w:rPr>
      </w:pPr>
    </w:p>
    <w:p w14:paraId="335484A7" w14:textId="77777777" w:rsidR="00EA6AB4" w:rsidRDefault="00EA6AB4" w:rsidP="00C4528A">
      <w:pPr>
        <w:pStyle w:val="ListDash1"/>
        <w:numPr>
          <w:ilvl w:val="0"/>
          <w:numId w:val="0"/>
        </w:numPr>
        <w:spacing w:after="0"/>
        <w:rPr>
          <w:i/>
          <w:iCs/>
          <w:color w:val="00B050"/>
          <w:sz w:val="22"/>
          <w:szCs w:val="22"/>
        </w:rPr>
      </w:pPr>
    </w:p>
    <w:p w14:paraId="4573D697" w14:textId="77777777" w:rsidR="00EA6AB4" w:rsidRPr="002F671D" w:rsidRDefault="00EA6AB4" w:rsidP="00C4528A">
      <w:pPr>
        <w:pStyle w:val="ListDash1"/>
        <w:numPr>
          <w:ilvl w:val="0"/>
          <w:numId w:val="0"/>
        </w:numPr>
        <w:spacing w:after="0"/>
        <w:rPr>
          <w:i/>
          <w:iCs/>
          <w:color w:val="00B050"/>
          <w:sz w:val="22"/>
          <w:szCs w:val="22"/>
        </w:rPr>
      </w:pPr>
    </w:p>
    <w:p w14:paraId="57D45504" w14:textId="704A66B9" w:rsidR="00710326" w:rsidRPr="00710326" w:rsidRDefault="009A16B9" w:rsidP="009A16B9">
      <w:pPr>
        <w:pStyle w:val="ListDash1"/>
        <w:numPr>
          <w:ilvl w:val="0"/>
          <w:numId w:val="0"/>
        </w:numPr>
        <w:ind w:left="765" w:hanging="283"/>
        <w:jc w:val="left"/>
        <w:rPr>
          <w:b/>
          <w:bCs/>
          <w:i/>
          <w:iCs/>
          <w:u w:val="single"/>
        </w:rPr>
      </w:pPr>
      <w:r>
        <w:rPr>
          <w:b/>
          <w:bCs/>
          <w:u w:val="single"/>
        </w:rPr>
        <w:t xml:space="preserve">Section 2.6 - </w:t>
      </w:r>
      <w:r w:rsidR="00710326" w:rsidRPr="00710326">
        <w:rPr>
          <w:b/>
          <w:bCs/>
          <w:u w:val="single"/>
        </w:rPr>
        <w:t>Other information on oilseeds, cotton and transitional national aid:</w:t>
      </w:r>
      <w:r w:rsidR="00710326" w:rsidRPr="00710326">
        <w:rPr>
          <w:b/>
          <w:bCs/>
          <w:u w:val="single"/>
        </w:rPr>
        <w:br/>
      </w:r>
      <w:r w:rsidR="00710326" w:rsidRPr="00710326">
        <w:rPr>
          <w:b/>
          <w:bCs/>
          <w:i/>
          <w:iCs/>
        </w:rPr>
        <w:t>&lt;otherInfo&gt;</w:t>
      </w:r>
    </w:p>
    <w:p w14:paraId="205439C3" w14:textId="7F32C14F" w:rsidR="00F82197" w:rsidRPr="00F82197" w:rsidRDefault="009A16B9" w:rsidP="009A16B9">
      <w:pPr>
        <w:pStyle w:val="ListDash1"/>
        <w:numPr>
          <w:ilvl w:val="0"/>
          <w:numId w:val="0"/>
        </w:numPr>
        <w:ind w:left="765" w:hanging="283"/>
        <w:jc w:val="left"/>
        <w:rPr>
          <w:u w:val="single"/>
        </w:rPr>
      </w:pPr>
      <w:r>
        <w:rPr>
          <w:u w:val="single"/>
        </w:rPr>
        <w:t xml:space="preserve">Section 2.6.1 - </w:t>
      </w:r>
      <w:r w:rsidR="00EA026A" w:rsidRPr="00B94F4B">
        <w:rPr>
          <w:u w:val="single"/>
        </w:rPr>
        <w:t>Information on oilseeds:</w:t>
      </w:r>
      <w:r w:rsidR="00710326">
        <w:rPr>
          <w:u w:val="single"/>
        </w:rPr>
        <w:br/>
      </w:r>
      <w:r w:rsidR="00710326" w:rsidRPr="00710326">
        <w:rPr>
          <w:i/>
          <w:iCs/>
        </w:rPr>
        <w:t>&lt;oilseedsInfo&gt;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190"/>
      </w:tblGrid>
      <w:tr w:rsidR="00F82197" w14:paraId="642E422F" w14:textId="77777777" w:rsidTr="002658B0">
        <w:tc>
          <w:tcPr>
            <w:tcW w:w="4536" w:type="dxa"/>
            <w:shd w:val="clear" w:color="auto" w:fill="E7E6E6"/>
          </w:tcPr>
          <w:p w14:paraId="2EBA6B12" w14:textId="77777777" w:rsidR="00F82197" w:rsidRDefault="00F82197" w:rsidP="006249F7">
            <w:pPr>
              <w:pStyle w:val="ListDash1"/>
              <w:numPr>
                <w:ilvl w:val="0"/>
                <w:numId w:val="0"/>
              </w:numPr>
            </w:pPr>
            <w:r w:rsidRPr="006249F7">
              <w:rPr>
                <w:b/>
                <w:bCs/>
              </w:rPr>
              <w:t>Item</w:t>
            </w:r>
            <w:r w:rsidRPr="006249F7">
              <w:rPr>
                <w:b/>
                <w:bCs/>
              </w:rPr>
              <w:br/>
            </w:r>
            <w:r w:rsidRPr="006249F7">
              <w:rPr>
                <w:b/>
                <w:bCs/>
                <w:i/>
                <w:iCs/>
              </w:rPr>
              <w:t>&lt;XMLtag&gt;</w:t>
            </w:r>
          </w:p>
        </w:tc>
        <w:tc>
          <w:tcPr>
            <w:tcW w:w="4190" w:type="dxa"/>
            <w:shd w:val="clear" w:color="auto" w:fill="E7E6E6"/>
          </w:tcPr>
          <w:p w14:paraId="40AA6695" w14:textId="05C80FD2" w:rsidR="00F82197" w:rsidRDefault="008A4439" w:rsidP="006249F7">
            <w:pPr>
              <w:pStyle w:val="ListDash1"/>
              <w:numPr>
                <w:ilvl w:val="0"/>
                <w:numId w:val="0"/>
              </w:numPr>
            </w:pPr>
            <w:r>
              <w:rPr>
                <w:b/>
                <w:bCs/>
              </w:rPr>
              <w:t>Information to be placed in XML</w:t>
            </w:r>
          </w:p>
        </w:tc>
      </w:tr>
      <w:tr w:rsidR="009A16B9" w14:paraId="09142847" w14:textId="77777777" w:rsidTr="002658B0">
        <w:tc>
          <w:tcPr>
            <w:tcW w:w="4536" w:type="dxa"/>
            <w:shd w:val="clear" w:color="auto" w:fill="auto"/>
          </w:tcPr>
          <w:p w14:paraId="5DAE0008" w14:textId="46AE6214" w:rsidR="009A16B9" w:rsidRDefault="009A16B9" w:rsidP="006249F7">
            <w:pPr>
              <w:pStyle w:val="ListDash1"/>
              <w:numPr>
                <w:ilvl w:val="0"/>
                <w:numId w:val="0"/>
              </w:numPr>
              <w:jc w:val="left"/>
            </w:pPr>
            <w:r>
              <w:t>T</w:t>
            </w:r>
            <w:r w:rsidRPr="00F82197">
              <w:t>otal number of hectares for which support has been actually paid</w:t>
            </w:r>
            <w:r>
              <w:br/>
            </w:r>
            <w:r w:rsidRPr="006249F7">
              <w:rPr>
                <w:i/>
                <w:iCs/>
              </w:rPr>
              <w:t>&lt;numberOfHectares&gt;</w:t>
            </w:r>
          </w:p>
        </w:tc>
        <w:tc>
          <w:tcPr>
            <w:tcW w:w="4190" w:type="dxa"/>
            <w:shd w:val="clear" w:color="auto" w:fill="auto"/>
          </w:tcPr>
          <w:p w14:paraId="77440F84" w14:textId="0A5ACB67" w:rsidR="009A16B9" w:rsidRDefault="002658B0" w:rsidP="006249F7">
            <w:pPr>
              <w:pStyle w:val="ListDash1"/>
              <w:numPr>
                <w:ilvl w:val="0"/>
                <w:numId w:val="0"/>
              </w:numPr>
              <w:jc w:val="left"/>
            </w:pPr>
            <w:r>
              <w:t>N</w:t>
            </w:r>
            <w:r w:rsidRPr="004C05E0">
              <w:t>umber 15 chars, 2 decimals, no thousand separators</w:t>
            </w:r>
            <w:r>
              <w:t>, with a positive (+) or negative (-) sign(e.g 123/-888)</w:t>
            </w:r>
          </w:p>
        </w:tc>
      </w:tr>
    </w:tbl>
    <w:p w14:paraId="0890D1B6" w14:textId="4D57A130" w:rsidR="00C73D3C" w:rsidRPr="00B94F4B" w:rsidRDefault="00406724" w:rsidP="00FD03D7">
      <w:pPr>
        <w:pStyle w:val="ListDash1"/>
        <w:tabs>
          <w:tab w:val="clear" w:pos="765"/>
          <w:tab w:val="num" w:pos="1569"/>
        </w:tabs>
        <w:ind w:left="1569"/>
      </w:pPr>
      <w:r w:rsidRPr="00B94F4B">
        <w:t>total number of hectares for which support has been actually paid</w:t>
      </w:r>
    </w:p>
    <w:p w14:paraId="5E8D3F4E" w14:textId="0B6A1F66" w:rsidR="009A16B9" w:rsidRPr="002F671D" w:rsidRDefault="009A16B9" w:rsidP="009A16B9">
      <w:pPr>
        <w:pStyle w:val="ListDash1"/>
        <w:numPr>
          <w:ilvl w:val="0"/>
          <w:numId w:val="0"/>
        </w:numPr>
        <w:spacing w:after="0"/>
        <w:ind w:firstLine="720"/>
        <w:rPr>
          <w:i/>
          <w:iCs/>
          <w:color w:val="00B050"/>
          <w:sz w:val="22"/>
          <w:szCs w:val="22"/>
        </w:rPr>
      </w:pPr>
      <w:r w:rsidRPr="002F671D">
        <w:rPr>
          <w:i/>
          <w:iCs/>
          <w:color w:val="00B050"/>
          <w:sz w:val="22"/>
          <w:szCs w:val="22"/>
        </w:rPr>
        <w:t>&lt;otherInfo&gt;</w:t>
      </w:r>
    </w:p>
    <w:p w14:paraId="6BC26AED" w14:textId="01434E5F" w:rsidR="009A16B9" w:rsidRPr="002F671D" w:rsidRDefault="009A16B9" w:rsidP="009A16B9">
      <w:pPr>
        <w:pStyle w:val="ListDash1"/>
        <w:numPr>
          <w:ilvl w:val="0"/>
          <w:numId w:val="0"/>
        </w:numPr>
        <w:spacing w:after="0"/>
        <w:ind w:left="1569"/>
        <w:rPr>
          <w:i/>
          <w:iCs/>
          <w:color w:val="00B050"/>
          <w:sz w:val="22"/>
          <w:szCs w:val="22"/>
        </w:rPr>
      </w:pPr>
      <w:r w:rsidRPr="002F671D">
        <w:rPr>
          <w:i/>
          <w:iCs/>
          <w:color w:val="00B050"/>
          <w:sz w:val="22"/>
          <w:szCs w:val="22"/>
        </w:rPr>
        <w:tab/>
        <w:t xml:space="preserve">&lt;oilseedsInfo </w:t>
      </w:r>
      <w:r w:rsidRPr="004600F0">
        <w:rPr>
          <w:i/>
          <w:iCs/>
          <w:strike/>
          <w:color w:val="00B050"/>
          <w:sz w:val="22"/>
          <w:szCs w:val="22"/>
          <w:highlight w:val="yellow"/>
        </w:rPr>
        <w:t>financialYear="2023"</w:t>
      </w:r>
      <w:r w:rsidRPr="002F671D">
        <w:rPr>
          <w:i/>
          <w:iCs/>
          <w:color w:val="00B050"/>
          <w:sz w:val="22"/>
          <w:szCs w:val="22"/>
        </w:rPr>
        <w:t>&gt;</w:t>
      </w:r>
    </w:p>
    <w:p w14:paraId="1C8CECE7" w14:textId="1BEB667F" w:rsidR="009A16B9" w:rsidRPr="002F671D" w:rsidRDefault="009A16B9" w:rsidP="009A16B9">
      <w:pPr>
        <w:pStyle w:val="ListDash1"/>
        <w:numPr>
          <w:ilvl w:val="0"/>
          <w:numId w:val="0"/>
        </w:numPr>
        <w:spacing w:after="0"/>
        <w:ind w:left="1569"/>
        <w:rPr>
          <w:i/>
          <w:iCs/>
          <w:color w:val="00B050"/>
          <w:sz w:val="22"/>
          <w:szCs w:val="22"/>
        </w:rPr>
      </w:pPr>
      <w:r w:rsidRPr="002F671D">
        <w:rPr>
          <w:i/>
          <w:iCs/>
          <w:color w:val="00B050"/>
          <w:sz w:val="22"/>
          <w:szCs w:val="22"/>
        </w:rPr>
        <w:tab/>
      </w:r>
      <w:r w:rsidRPr="002F671D">
        <w:rPr>
          <w:i/>
          <w:iCs/>
          <w:color w:val="00B050"/>
          <w:sz w:val="22"/>
          <w:szCs w:val="22"/>
        </w:rPr>
        <w:tab/>
        <w:t>&lt;numberOfHectares&gt;34&lt;/numberOfHectares&gt;</w:t>
      </w:r>
    </w:p>
    <w:p w14:paraId="14723C36" w14:textId="30C7CF4F" w:rsidR="002A2C35" w:rsidRPr="002F671D" w:rsidRDefault="009A16B9" w:rsidP="009A16B9">
      <w:pPr>
        <w:pStyle w:val="ListDash1"/>
        <w:numPr>
          <w:ilvl w:val="0"/>
          <w:numId w:val="0"/>
        </w:numPr>
        <w:spacing w:after="0"/>
        <w:ind w:left="1569"/>
        <w:rPr>
          <w:i/>
          <w:iCs/>
          <w:color w:val="00B050"/>
          <w:sz w:val="22"/>
          <w:szCs w:val="22"/>
        </w:rPr>
      </w:pPr>
      <w:r w:rsidRPr="002F671D">
        <w:rPr>
          <w:i/>
          <w:iCs/>
          <w:color w:val="00B050"/>
          <w:sz w:val="22"/>
          <w:szCs w:val="22"/>
        </w:rPr>
        <w:tab/>
        <w:t>&lt;/oilseedsInfo&gt;</w:t>
      </w:r>
    </w:p>
    <w:p w14:paraId="67107301" w14:textId="7C68D3E0" w:rsidR="009A16B9" w:rsidRPr="002F671D" w:rsidRDefault="009A16B9" w:rsidP="009A16B9">
      <w:pPr>
        <w:pStyle w:val="ListDash1"/>
        <w:numPr>
          <w:ilvl w:val="0"/>
          <w:numId w:val="0"/>
        </w:numPr>
        <w:spacing w:after="0"/>
        <w:ind w:firstLine="720"/>
        <w:rPr>
          <w:i/>
          <w:iCs/>
          <w:color w:val="00B050"/>
          <w:sz w:val="22"/>
          <w:szCs w:val="22"/>
        </w:rPr>
      </w:pPr>
      <w:r w:rsidRPr="002F671D">
        <w:rPr>
          <w:i/>
          <w:iCs/>
          <w:color w:val="00B050"/>
          <w:sz w:val="22"/>
          <w:szCs w:val="22"/>
        </w:rPr>
        <w:t>&lt;/otherInfo&gt;</w:t>
      </w:r>
    </w:p>
    <w:p w14:paraId="5C9531D5" w14:textId="77777777" w:rsidR="009A16B9" w:rsidRPr="002F671D" w:rsidRDefault="009A16B9" w:rsidP="009A16B9">
      <w:pPr>
        <w:pStyle w:val="ListDash1"/>
        <w:numPr>
          <w:ilvl w:val="0"/>
          <w:numId w:val="0"/>
        </w:numPr>
        <w:spacing w:after="0"/>
        <w:ind w:firstLine="720"/>
        <w:rPr>
          <w:i/>
          <w:iCs/>
          <w:color w:val="00B050"/>
          <w:sz w:val="22"/>
          <w:szCs w:val="22"/>
        </w:rPr>
      </w:pPr>
    </w:p>
    <w:p w14:paraId="271EE3A8" w14:textId="77777777" w:rsidR="009A16B9" w:rsidRPr="009A16B9" w:rsidRDefault="009A16B9" w:rsidP="009A16B9">
      <w:pPr>
        <w:pStyle w:val="ListDash1"/>
        <w:numPr>
          <w:ilvl w:val="0"/>
          <w:numId w:val="0"/>
        </w:numPr>
        <w:spacing w:after="0"/>
        <w:ind w:left="1569"/>
        <w:rPr>
          <w:i/>
          <w:iCs/>
          <w:color w:val="00B050"/>
        </w:rPr>
      </w:pPr>
    </w:p>
    <w:p w14:paraId="16D26038" w14:textId="7D701F9C" w:rsidR="002A2C35" w:rsidRPr="00B94F4B" w:rsidRDefault="009A16B9" w:rsidP="009A16B9">
      <w:pPr>
        <w:pStyle w:val="ListDash1"/>
        <w:numPr>
          <w:ilvl w:val="0"/>
          <w:numId w:val="0"/>
        </w:numPr>
        <w:ind w:left="765" w:hanging="283"/>
        <w:jc w:val="left"/>
        <w:rPr>
          <w:u w:val="single"/>
        </w:rPr>
      </w:pPr>
      <w:r>
        <w:rPr>
          <w:u w:val="single"/>
        </w:rPr>
        <w:t xml:space="preserve">Section 2.6.2 - </w:t>
      </w:r>
      <w:r w:rsidR="002A2C35" w:rsidRPr="00B94F4B">
        <w:rPr>
          <w:u w:val="single"/>
        </w:rPr>
        <w:t>Information on cotton:</w:t>
      </w:r>
      <w:r w:rsidR="006B4723">
        <w:rPr>
          <w:u w:val="single"/>
        </w:rPr>
        <w:br/>
      </w:r>
      <w:r w:rsidR="006B4723" w:rsidRPr="006B4723">
        <w:rPr>
          <w:i/>
          <w:iCs/>
        </w:rPr>
        <w:t>&lt;cottonInfo&gt;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190"/>
      </w:tblGrid>
      <w:tr w:rsidR="00F547B1" w14:paraId="60606F0A" w14:textId="77777777" w:rsidTr="002658B0">
        <w:tc>
          <w:tcPr>
            <w:tcW w:w="4536" w:type="dxa"/>
            <w:shd w:val="clear" w:color="auto" w:fill="E7E6E6"/>
          </w:tcPr>
          <w:p w14:paraId="552684D4" w14:textId="77777777" w:rsidR="00F547B1" w:rsidRDefault="00F547B1" w:rsidP="006249F7">
            <w:pPr>
              <w:pStyle w:val="ListDash1"/>
              <w:numPr>
                <w:ilvl w:val="0"/>
                <w:numId w:val="0"/>
              </w:numPr>
            </w:pPr>
            <w:r w:rsidRPr="006249F7">
              <w:rPr>
                <w:b/>
                <w:bCs/>
              </w:rPr>
              <w:t>Item</w:t>
            </w:r>
            <w:r w:rsidRPr="006249F7">
              <w:rPr>
                <w:b/>
                <w:bCs/>
              </w:rPr>
              <w:br/>
            </w:r>
            <w:r w:rsidRPr="006249F7">
              <w:rPr>
                <w:b/>
                <w:bCs/>
                <w:i/>
                <w:iCs/>
              </w:rPr>
              <w:t>&lt;XMLtag&gt;</w:t>
            </w:r>
          </w:p>
        </w:tc>
        <w:tc>
          <w:tcPr>
            <w:tcW w:w="4190" w:type="dxa"/>
            <w:shd w:val="clear" w:color="auto" w:fill="E7E6E6"/>
          </w:tcPr>
          <w:p w14:paraId="41C291CE" w14:textId="79061C9E" w:rsidR="00F547B1" w:rsidRDefault="008A4439" w:rsidP="006249F7">
            <w:pPr>
              <w:pStyle w:val="ListDash1"/>
              <w:numPr>
                <w:ilvl w:val="0"/>
                <w:numId w:val="0"/>
              </w:numPr>
            </w:pPr>
            <w:r>
              <w:rPr>
                <w:b/>
                <w:bCs/>
              </w:rPr>
              <w:t>Information to be placed in XML</w:t>
            </w:r>
          </w:p>
        </w:tc>
      </w:tr>
      <w:tr w:rsidR="009A16B9" w14:paraId="0D58897A" w14:textId="77777777" w:rsidTr="002658B0">
        <w:tc>
          <w:tcPr>
            <w:tcW w:w="4536" w:type="dxa"/>
            <w:shd w:val="clear" w:color="auto" w:fill="auto"/>
          </w:tcPr>
          <w:p w14:paraId="6E90BF5A" w14:textId="46E86706" w:rsidR="009A16B9" w:rsidRDefault="009A16B9" w:rsidP="006249F7">
            <w:pPr>
              <w:pStyle w:val="ListDash1"/>
              <w:numPr>
                <w:ilvl w:val="0"/>
                <w:numId w:val="0"/>
              </w:numPr>
              <w:jc w:val="left"/>
            </w:pPr>
            <w:r>
              <w:t>N</w:t>
            </w:r>
            <w:r w:rsidRPr="00F82197">
              <w:t xml:space="preserve">umber of </w:t>
            </w:r>
            <w:r>
              <w:t>beneficiaries</w:t>
            </w:r>
            <w:r>
              <w:br/>
            </w:r>
            <w:r w:rsidRPr="006249F7">
              <w:rPr>
                <w:i/>
                <w:iCs/>
              </w:rPr>
              <w:t>&lt;numberOfBeneficiaries&gt;</w:t>
            </w:r>
          </w:p>
        </w:tc>
        <w:tc>
          <w:tcPr>
            <w:tcW w:w="4190" w:type="dxa"/>
            <w:shd w:val="clear" w:color="auto" w:fill="auto"/>
          </w:tcPr>
          <w:p w14:paraId="4209CF0A" w14:textId="77A253EB" w:rsidR="009A16B9" w:rsidRDefault="002658B0" w:rsidP="006249F7">
            <w:pPr>
              <w:pStyle w:val="ListDash1"/>
              <w:numPr>
                <w:ilvl w:val="0"/>
                <w:numId w:val="0"/>
              </w:numPr>
              <w:jc w:val="left"/>
            </w:pPr>
            <w:r>
              <w:t>N</w:t>
            </w:r>
            <w:r w:rsidRPr="004C05E0">
              <w:t>umber 15 chars, 2 decimals, no thousand separators</w:t>
            </w:r>
            <w:r>
              <w:t xml:space="preserve">, with a positive (+) </w:t>
            </w:r>
            <w:r>
              <w:lastRenderedPageBreak/>
              <w:t>or negative (-) sign(e.g 123/-888)</w:t>
            </w:r>
          </w:p>
        </w:tc>
      </w:tr>
      <w:tr w:rsidR="002658B0" w14:paraId="22C268C5" w14:textId="77777777" w:rsidTr="002658B0">
        <w:tc>
          <w:tcPr>
            <w:tcW w:w="4536" w:type="dxa"/>
            <w:shd w:val="clear" w:color="auto" w:fill="auto"/>
          </w:tcPr>
          <w:p w14:paraId="3674F9DB" w14:textId="3B285A33" w:rsidR="002658B0" w:rsidRDefault="002658B0" w:rsidP="002658B0">
            <w:pPr>
              <w:pStyle w:val="ListDash1"/>
              <w:numPr>
                <w:ilvl w:val="0"/>
                <w:numId w:val="0"/>
              </w:numPr>
              <w:jc w:val="left"/>
            </w:pPr>
            <w:r>
              <w:lastRenderedPageBreak/>
              <w:t>Amount of payment per hectare</w:t>
            </w:r>
            <w:r>
              <w:br/>
            </w:r>
            <w:r w:rsidRPr="006249F7">
              <w:rPr>
                <w:i/>
                <w:iCs/>
              </w:rPr>
              <w:t>&lt;paymentPerHectare&gt;</w:t>
            </w:r>
          </w:p>
        </w:tc>
        <w:tc>
          <w:tcPr>
            <w:tcW w:w="4190" w:type="dxa"/>
            <w:shd w:val="clear" w:color="auto" w:fill="auto"/>
          </w:tcPr>
          <w:p w14:paraId="40A205B9" w14:textId="5129B2CE" w:rsidR="002658B0" w:rsidRPr="00F82197" w:rsidRDefault="002658B0" w:rsidP="002658B0">
            <w:pPr>
              <w:pStyle w:val="ListDash1"/>
              <w:numPr>
                <w:ilvl w:val="0"/>
                <w:numId w:val="0"/>
              </w:numPr>
            </w:pPr>
            <w:r w:rsidRPr="00E5319D">
              <w:t>Number 15 chars, 2 decimals, no thousand separators, with a positive (+) or negative (-) sign(e.g 123/-888)</w:t>
            </w:r>
          </w:p>
        </w:tc>
      </w:tr>
      <w:tr w:rsidR="002658B0" w14:paraId="2A1DDB39" w14:textId="77777777" w:rsidTr="002658B0">
        <w:tc>
          <w:tcPr>
            <w:tcW w:w="4536" w:type="dxa"/>
            <w:shd w:val="clear" w:color="auto" w:fill="auto"/>
          </w:tcPr>
          <w:p w14:paraId="37CE4C9C" w14:textId="65EF57B7" w:rsidR="002658B0" w:rsidRDefault="002658B0" w:rsidP="002658B0">
            <w:pPr>
              <w:pStyle w:val="ListDash1"/>
              <w:numPr>
                <w:ilvl w:val="0"/>
                <w:numId w:val="0"/>
              </w:numPr>
              <w:jc w:val="left"/>
            </w:pPr>
            <w:r>
              <w:t>Number of hectares for which the payment was granted</w:t>
            </w:r>
            <w:r>
              <w:br/>
            </w:r>
            <w:r w:rsidRPr="006249F7">
              <w:rPr>
                <w:i/>
                <w:iCs/>
              </w:rPr>
              <w:t>&lt;numberOfHectares&gt;</w:t>
            </w:r>
          </w:p>
        </w:tc>
        <w:tc>
          <w:tcPr>
            <w:tcW w:w="4190" w:type="dxa"/>
            <w:shd w:val="clear" w:color="auto" w:fill="auto"/>
          </w:tcPr>
          <w:p w14:paraId="005DD0BF" w14:textId="48BE6A2A" w:rsidR="002658B0" w:rsidRPr="00F82197" w:rsidRDefault="002658B0" w:rsidP="002658B0">
            <w:pPr>
              <w:pStyle w:val="ListDash1"/>
              <w:numPr>
                <w:ilvl w:val="0"/>
                <w:numId w:val="0"/>
              </w:numPr>
            </w:pPr>
            <w:r w:rsidRPr="00E5319D">
              <w:t>Number 15 chars, 2 decimals, no thousand separators, with a positive (+) or negative (-) sign(e.g 123/-888)</w:t>
            </w:r>
          </w:p>
        </w:tc>
      </w:tr>
    </w:tbl>
    <w:p w14:paraId="15DF9987" w14:textId="5E9AA3C4" w:rsidR="002A2C35" w:rsidRDefault="002A2C35" w:rsidP="002A2C35">
      <w:pPr>
        <w:pStyle w:val="ListDash1"/>
        <w:numPr>
          <w:ilvl w:val="0"/>
          <w:numId w:val="0"/>
        </w:numPr>
        <w:ind w:left="1569"/>
      </w:pPr>
    </w:p>
    <w:p w14:paraId="3D0B15CE" w14:textId="2EF800EE" w:rsidR="00EC1459" w:rsidRPr="002F671D" w:rsidRDefault="00EC1459" w:rsidP="00EC1459">
      <w:pPr>
        <w:pStyle w:val="ListDash1"/>
        <w:numPr>
          <w:ilvl w:val="0"/>
          <w:numId w:val="0"/>
        </w:numPr>
        <w:spacing w:after="0"/>
        <w:ind w:firstLine="720"/>
        <w:rPr>
          <w:i/>
          <w:iCs/>
          <w:color w:val="00B050"/>
          <w:sz w:val="22"/>
          <w:szCs w:val="22"/>
        </w:rPr>
      </w:pPr>
      <w:r w:rsidRPr="002F671D">
        <w:rPr>
          <w:i/>
          <w:iCs/>
          <w:color w:val="00B050"/>
          <w:sz w:val="22"/>
          <w:szCs w:val="22"/>
        </w:rPr>
        <w:t>&lt;otherInfo&gt;</w:t>
      </w:r>
    </w:p>
    <w:p w14:paraId="1C9E383F" w14:textId="6D504DD5" w:rsidR="009A16B9" w:rsidRPr="002F671D" w:rsidRDefault="009A16B9" w:rsidP="00EC1459">
      <w:pPr>
        <w:pStyle w:val="ListDash1"/>
        <w:numPr>
          <w:ilvl w:val="0"/>
          <w:numId w:val="0"/>
        </w:numPr>
        <w:spacing w:after="0"/>
        <w:ind w:left="1287" w:firstLine="153"/>
        <w:rPr>
          <w:i/>
          <w:iCs/>
          <w:color w:val="00B050"/>
          <w:sz w:val="22"/>
          <w:szCs w:val="22"/>
        </w:rPr>
      </w:pPr>
      <w:r w:rsidRPr="002F671D">
        <w:rPr>
          <w:i/>
          <w:iCs/>
          <w:color w:val="00B050"/>
          <w:sz w:val="22"/>
          <w:szCs w:val="22"/>
        </w:rPr>
        <w:t xml:space="preserve">&lt;cottonInfo </w:t>
      </w:r>
      <w:r w:rsidRPr="004600F0">
        <w:rPr>
          <w:i/>
          <w:iCs/>
          <w:strike/>
          <w:color w:val="00B050"/>
          <w:sz w:val="22"/>
          <w:szCs w:val="22"/>
          <w:highlight w:val="yellow"/>
        </w:rPr>
        <w:t>financialYear="2023"</w:t>
      </w:r>
      <w:r w:rsidRPr="002F671D">
        <w:rPr>
          <w:i/>
          <w:iCs/>
          <w:color w:val="00B050"/>
          <w:sz w:val="22"/>
          <w:szCs w:val="22"/>
        </w:rPr>
        <w:t>&gt;</w:t>
      </w:r>
    </w:p>
    <w:p w14:paraId="7CE08068" w14:textId="58C7BA10" w:rsidR="009A16B9" w:rsidRPr="002F671D" w:rsidRDefault="009A16B9" w:rsidP="009A16B9">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&lt;numberOfBeneficiaries&gt;10&lt;/numberOfBeneficiaries&gt;</w:t>
      </w:r>
    </w:p>
    <w:p w14:paraId="4BAB0679" w14:textId="262272A6" w:rsidR="009A16B9" w:rsidRPr="002F671D" w:rsidRDefault="009A16B9" w:rsidP="009A16B9">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&lt;paymentPerHectare&gt;1000</w:t>
      </w:r>
      <w:r w:rsidR="00EC1459" w:rsidRPr="002F671D">
        <w:rPr>
          <w:i/>
          <w:iCs/>
          <w:color w:val="00B050"/>
          <w:sz w:val="22"/>
          <w:szCs w:val="22"/>
        </w:rPr>
        <w:t>.33</w:t>
      </w:r>
      <w:r w:rsidRPr="002F671D">
        <w:rPr>
          <w:i/>
          <w:iCs/>
          <w:color w:val="00B050"/>
          <w:sz w:val="22"/>
          <w:szCs w:val="22"/>
        </w:rPr>
        <w:t>&lt;/paymentPerHectare&gt;</w:t>
      </w:r>
    </w:p>
    <w:p w14:paraId="7B2430FC" w14:textId="24EE75A1" w:rsidR="009A16B9" w:rsidRPr="002F671D" w:rsidRDefault="009A16B9" w:rsidP="009A16B9">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r>
      <w:r w:rsidRPr="002F671D">
        <w:rPr>
          <w:i/>
          <w:iCs/>
          <w:color w:val="00B050"/>
          <w:sz w:val="22"/>
          <w:szCs w:val="22"/>
        </w:rPr>
        <w:tab/>
        <w:t>&lt;numberOfHectares&gt;456&lt;/numberOfHectares&gt;</w:t>
      </w:r>
    </w:p>
    <w:p w14:paraId="6D899042" w14:textId="0041244D" w:rsidR="009A16B9" w:rsidRPr="002F671D" w:rsidRDefault="009A16B9" w:rsidP="009A16B9">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t>&lt;/cottonInfo&gt;</w:t>
      </w:r>
    </w:p>
    <w:p w14:paraId="3154CA3B" w14:textId="3567FAD5" w:rsidR="00EC1459" w:rsidRPr="002F671D" w:rsidRDefault="00EC1459" w:rsidP="00EC1459">
      <w:pPr>
        <w:pStyle w:val="ListDash1"/>
        <w:numPr>
          <w:ilvl w:val="0"/>
          <w:numId w:val="0"/>
        </w:numPr>
        <w:spacing w:after="0"/>
        <w:ind w:firstLine="720"/>
        <w:rPr>
          <w:i/>
          <w:iCs/>
          <w:color w:val="00B050"/>
          <w:sz w:val="22"/>
          <w:szCs w:val="22"/>
        </w:rPr>
      </w:pPr>
      <w:r w:rsidRPr="002F671D">
        <w:rPr>
          <w:i/>
          <w:iCs/>
          <w:color w:val="00B050"/>
          <w:sz w:val="22"/>
          <w:szCs w:val="22"/>
        </w:rPr>
        <w:t>&lt;/otherInfo&gt;</w:t>
      </w:r>
    </w:p>
    <w:p w14:paraId="5E1A484E" w14:textId="16B3E3E0" w:rsidR="00EC1459" w:rsidRDefault="00EC1459" w:rsidP="009A16B9">
      <w:pPr>
        <w:pStyle w:val="ListDash1"/>
        <w:numPr>
          <w:ilvl w:val="0"/>
          <w:numId w:val="0"/>
        </w:numPr>
        <w:spacing w:after="0"/>
        <w:ind w:left="567"/>
        <w:rPr>
          <w:i/>
          <w:iCs/>
          <w:color w:val="00B050"/>
        </w:rPr>
      </w:pPr>
    </w:p>
    <w:p w14:paraId="27C108A4" w14:textId="77777777" w:rsidR="004406FC" w:rsidRDefault="004406FC" w:rsidP="009A16B9">
      <w:pPr>
        <w:pStyle w:val="ListDash1"/>
        <w:numPr>
          <w:ilvl w:val="0"/>
          <w:numId w:val="0"/>
        </w:numPr>
        <w:spacing w:after="0"/>
        <w:ind w:left="567"/>
        <w:rPr>
          <w:i/>
          <w:iCs/>
          <w:color w:val="00B050"/>
        </w:rPr>
      </w:pPr>
    </w:p>
    <w:p w14:paraId="70742937" w14:textId="77777777" w:rsidR="00EA6AB4" w:rsidRPr="009A16B9" w:rsidRDefault="00EA6AB4" w:rsidP="009A16B9">
      <w:pPr>
        <w:pStyle w:val="ListDash1"/>
        <w:numPr>
          <w:ilvl w:val="0"/>
          <w:numId w:val="0"/>
        </w:numPr>
        <w:spacing w:after="0"/>
        <w:ind w:left="567"/>
        <w:rPr>
          <w:i/>
          <w:iCs/>
          <w:color w:val="00B050"/>
        </w:rPr>
      </w:pPr>
    </w:p>
    <w:p w14:paraId="0D815AC4" w14:textId="5FAFBED0" w:rsidR="002A2C35" w:rsidRPr="00B94F4B" w:rsidRDefault="009A16B9" w:rsidP="009A16B9">
      <w:pPr>
        <w:pStyle w:val="ListDash1"/>
        <w:numPr>
          <w:ilvl w:val="0"/>
          <w:numId w:val="0"/>
        </w:numPr>
        <w:ind w:left="765" w:hanging="283"/>
        <w:jc w:val="left"/>
        <w:rPr>
          <w:u w:val="single"/>
        </w:rPr>
      </w:pPr>
      <w:r>
        <w:rPr>
          <w:u w:val="single"/>
        </w:rPr>
        <w:t xml:space="preserve">Section 2.6.3 - </w:t>
      </w:r>
      <w:r w:rsidR="002A2C35" w:rsidRPr="00B94F4B">
        <w:rPr>
          <w:u w:val="single"/>
        </w:rPr>
        <w:t>Information on transitional national aid:</w:t>
      </w:r>
      <w:r w:rsidR="006B4723">
        <w:rPr>
          <w:u w:val="single"/>
        </w:rPr>
        <w:br/>
      </w:r>
      <w:r w:rsidR="006B4723" w:rsidRPr="006B4723">
        <w:rPr>
          <w:i/>
          <w:iCs/>
        </w:rPr>
        <w:t>&lt;</w:t>
      </w:r>
      <w:r w:rsidR="006B4723">
        <w:rPr>
          <w:i/>
          <w:iCs/>
        </w:rPr>
        <w:t>transitionalNationalAid</w:t>
      </w:r>
      <w:r w:rsidR="006B4723" w:rsidRPr="006B4723">
        <w:rPr>
          <w:i/>
          <w:iCs/>
        </w:rPr>
        <w:t>&gt;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331"/>
      </w:tblGrid>
      <w:tr w:rsidR="00461325" w:rsidRPr="001F26DD" w14:paraId="02C56D63" w14:textId="77777777" w:rsidTr="002E10E4">
        <w:tc>
          <w:tcPr>
            <w:tcW w:w="4679" w:type="dxa"/>
            <w:shd w:val="clear" w:color="auto" w:fill="E7E6E6"/>
          </w:tcPr>
          <w:p w14:paraId="3BB01BCF" w14:textId="77777777" w:rsidR="00461325" w:rsidRPr="001F26DD" w:rsidRDefault="00461325" w:rsidP="00AF5051">
            <w:pPr>
              <w:pStyle w:val="ListDash1"/>
              <w:numPr>
                <w:ilvl w:val="0"/>
                <w:numId w:val="0"/>
              </w:numPr>
            </w:pPr>
            <w:r w:rsidRPr="001F26DD">
              <w:rPr>
                <w:b/>
                <w:bCs/>
              </w:rPr>
              <w:t>Item</w:t>
            </w:r>
            <w:r w:rsidRPr="001F26DD">
              <w:rPr>
                <w:b/>
                <w:bCs/>
              </w:rPr>
              <w:br/>
            </w:r>
            <w:r w:rsidRPr="001F26DD">
              <w:rPr>
                <w:b/>
                <w:bCs/>
                <w:i/>
                <w:iCs/>
              </w:rPr>
              <w:t>&lt;XMLtag&gt;</w:t>
            </w:r>
          </w:p>
        </w:tc>
        <w:tc>
          <w:tcPr>
            <w:tcW w:w="4331" w:type="dxa"/>
            <w:shd w:val="clear" w:color="auto" w:fill="E7E6E6"/>
          </w:tcPr>
          <w:p w14:paraId="6E27AA84" w14:textId="77777777" w:rsidR="00461325" w:rsidRPr="001F26DD" w:rsidRDefault="00461325" w:rsidP="00AF5051">
            <w:pPr>
              <w:pStyle w:val="ListDash1"/>
              <w:numPr>
                <w:ilvl w:val="0"/>
                <w:numId w:val="0"/>
              </w:numPr>
            </w:pPr>
            <w:r w:rsidRPr="001F26DD">
              <w:rPr>
                <w:b/>
                <w:bCs/>
              </w:rPr>
              <w:t>Description</w:t>
            </w:r>
          </w:p>
        </w:tc>
      </w:tr>
      <w:tr w:rsidR="00461325" w:rsidRPr="001F26DD" w14:paraId="72BE617C" w14:textId="77777777" w:rsidTr="002E10E4">
        <w:tc>
          <w:tcPr>
            <w:tcW w:w="4679" w:type="dxa"/>
            <w:shd w:val="clear" w:color="auto" w:fill="auto"/>
          </w:tcPr>
          <w:p w14:paraId="6B0223F0" w14:textId="77777777" w:rsidR="00461325" w:rsidRPr="00EA6AB4" w:rsidRDefault="00461325" w:rsidP="00AF5051">
            <w:pPr>
              <w:pStyle w:val="ListDash1"/>
              <w:numPr>
                <w:ilvl w:val="0"/>
                <w:numId w:val="0"/>
              </w:numPr>
              <w:jc w:val="left"/>
            </w:pPr>
            <w:r w:rsidRPr="00EA6AB4">
              <w:rPr>
                <w:lang w:val="en-IE"/>
              </w:rPr>
              <w:t>Sector</w:t>
            </w:r>
            <w:r w:rsidRPr="00EA6AB4">
              <w:rPr>
                <w:strike/>
                <w:lang w:val="en-IE"/>
              </w:rPr>
              <w:br/>
            </w:r>
            <w:r w:rsidRPr="00EA6AB4">
              <w:rPr>
                <w:i/>
                <w:iCs/>
              </w:rPr>
              <w:t>&lt;sector&gt;</w:t>
            </w:r>
          </w:p>
        </w:tc>
        <w:tc>
          <w:tcPr>
            <w:tcW w:w="4331" w:type="dxa"/>
            <w:shd w:val="clear" w:color="auto" w:fill="auto"/>
          </w:tcPr>
          <w:p w14:paraId="4C299823" w14:textId="4136E05A" w:rsidR="00461325" w:rsidRPr="001F26DD" w:rsidRDefault="002E10E4" w:rsidP="00AF5051">
            <w:pPr>
              <w:pStyle w:val="ListDash1"/>
              <w:numPr>
                <w:ilvl w:val="0"/>
                <w:numId w:val="0"/>
              </w:numPr>
              <w:jc w:val="left"/>
            </w:pPr>
            <w:r>
              <w:t>Text information as provided in Annexes, TNA from CSP</w:t>
            </w:r>
          </w:p>
        </w:tc>
      </w:tr>
      <w:tr w:rsidR="00461325" w:rsidRPr="001F26DD" w14:paraId="393C8C33" w14:textId="77777777" w:rsidTr="002E10E4">
        <w:tc>
          <w:tcPr>
            <w:tcW w:w="4679" w:type="dxa"/>
            <w:shd w:val="clear" w:color="auto" w:fill="auto"/>
          </w:tcPr>
          <w:p w14:paraId="0CAECC09" w14:textId="77777777" w:rsidR="00461325" w:rsidRPr="00EA6AB4" w:rsidRDefault="00461325" w:rsidP="00AF5051">
            <w:pPr>
              <w:pStyle w:val="ListDash1"/>
              <w:numPr>
                <w:ilvl w:val="0"/>
                <w:numId w:val="0"/>
              </w:numPr>
              <w:jc w:val="left"/>
            </w:pPr>
            <w:r w:rsidRPr="00EA6AB4">
              <w:t>Number of beneficiaries</w:t>
            </w:r>
            <w:r w:rsidRPr="00EA6AB4">
              <w:br/>
            </w:r>
            <w:r w:rsidRPr="00EA6AB4">
              <w:rPr>
                <w:i/>
                <w:iCs/>
              </w:rPr>
              <w:t>&lt;numberOfBeneficiaries&gt;</w:t>
            </w:r>
          </w:p>
        </w:tc>
        <w:tc>
          <w:tcPr>
            <w:tcW w:w="4331" w:type="dxa"/>
            <w:shd w:val="clear" w:color="auto" w:fill="auto"/>
          </w:tcPr>
          <w:p w14:paraId="28D61DA8" w14:textId="42CFC380" w:rsidR="00461325" w:rsidRPr="001F26DD" w:rsidRDefault="002E10E4" w:rsidP="00AF5051">
            <w:pPr>
              <w:pStyle w:val="ListDash1"/>
              <w:numPr>
                <w:ilvl w:val="0"/>
                <w:numId w:val="0"/>
              </w:numPr>
            </w:pPr>
            <w:r>
              <w:t>N</w:t>
            </w:r>
            <w:r w:rsidRPr="004C05E0">
              <w:t>umber 15 chars, 2 decimals, no thousand separators</w:t>
            </w:r>
            <w:r>
              <w:t>, with a positive (+) or negative (-) sign(e.g 123/-888)</w:t>
            </w:r>
          </w:p>
        </w:tc>
      </w:tr>
      <w:tr w:rsidR="00461325" w:rsidRPr="001F26DD" w14:paraId="2BF3E906" w14:textId="77777777" w:rsidTr="002E10E4">
        <w:tc>
          <w:tcPr>
            <w:tcW w:w="4679" w:type="dxa"/>
            <w:shd w:val="clear" w:color="auto" w:fill="auto"/>
          </w:tcPr>
          <w:p w14:paraId="62DB5605" w14:textId="77777777" w:rsidR="00461325" w:rsidRPr="00EA6AB4" w:rsidRDefault="00461325" w:rsidP="00AF5051">
            <w:pPr>
              <w:pStyle w:val="ListDash1"/>
              <w:numPr>
                <w:ilvl w:val="0"/>
                <w:numId w:val="0"/>
              </w:numPr>
              <w:jc w:val="left"/>
            </w:pPr>
            <w:r w:rsidRPr="00EA6AB4">
              <w:t xml:space="preserve">Sector specific financial envelope (EUR) – </w:t>
            </w:r>
            <w:r w:rsidRPr="00EA6AB4">
              <w:rPr>
                <w:i/>
                <w:iCs/>
              </w:rPr>
              <w:t>t</w:t>
            </w:r>
            <w:r w:rsidRPr="00EA6AB4">
              <w:rPr>
                <w:i/>
                <w:iCs/>
                <w:lang w:val="en-IE"/>
              </w:rPr>
              <w:t>aken from CAP SP automatically, so no XML code needed</w:t>
            </w:r>
          </w:p>
        </w:tc>
        <w:tc>
          <w:tcPr>
            <w:tcW w:w="4331" w:type="dxa"/>
            <w:shd w:val="clear" w:color="auto" w:fill="auto"/>
          </w:tcPr>
          <w:p w14:paraId="137FE153" w14:textId="378BEF4D" w:rsidR="00461325" w:rsidRPr="001F26DD" w:rsidRDefault="002E10E4" w:rsidP="00AF5051">
            <w:pPr>
              <w:pStyle w:val="ListDash1"/>
              <w:numPr>
                <w:ilvl w:val="0"/>
                <w:numId w:val="0"/>
              </w:numPr>
            </w:pPr>
            <w:r>
              <w:t>-</w:t>
            </w:r>
          </w:p>
        </w:tc>
      </w:tr>
      <w:tr w:rsidR="00461325" w:rsidRPr="001F26DD" w14:paraId="5B847D74" w14:textId="77777777" w:rsidTr="002E10E4">
        <w:tc>
          <w:tcPr>
            <w:tcW w:w="4679" w:type="dxa"/>
            <w:shd w:val="clear" w:color="auto" w:fill="auto"/>
          </w:tcPr>
          <w:p w14:paraId="473F43AD" w14:textId="77777777" w:rsidR="00461325" w:rsidRPr="00EA6AB4" w:rsidRDefault="00461325" w:rsidP="00AF5051">
            <w:pPr>
              <w:pStyle w:val="ListDash1"/>
              <w:numPr>
                <w:ilvl w:val="0"/>
                <w:numId w:val="0"/>
              </w:numPr>
              <w:jc w:val="left"/>
            </w:pPr>
            <w:r w:rsidRPr="00EA6AB4">
              <w:t>Amount of transitional national aid granted</w:t>
            </w:r>
            <w:r w:rsidRPr="00EA6AB4">
              <w:br/>
            </w:r>
            <w:r w:rsidRPr="00EA6AB4">
              <w:rPr>
                <w:i/>
                <w:iCs/>
              </w:rPr>
              <w:t>&lt;amountGranted&gt;</w:t>
            </w:r>
          </w:p>
        </w:tc>
        <w:tc>
          <w:tcPr>
            <w:tcW w:w="4331" w:type="dxa"/>
            <w:shd w:val="clear" w:color="auto" w:fill="auto"/>
          </w:tcPr>
          <w:p w14:paraId="61141C09" w14:textId="0E6822BC" w:rsidR="00461325" w:rsidRPr="001F26DD" w:rsidRDefault="002E10E4" w:rsidP="00AF5051">
            <w:pPr>
              <w:pStyle w:val="ListDash1"/>
              <w:numPr>
                <w:ilvl w:val="0"/>
                <w:numId w:val="0"/>
              </w:numPr>
            </w:pPr>
            <w:r>
              <w:t>N</w:t>
            </w:r>
            <w:r w:rsidRPr="004C05E0">
              <w:t>umber 15 chars, 2 decimals, no thousand separators</w:t>
            </w:r>
            <w:r>
              <w:t>, with a positive (+) or negative (-) sign(e.g 123/-888)</w:t>
            </w:r>
          </w:p>
        </w:tc>
      </w:tr>
      <w:tr w:rsidR="00461325" w:rsidRPr="001F26DD" w14:paraId="75DFD944" w14:textId="77777777" w:rsidTr="002E10E4">
        <w:tc>
          <w:tcPr>
            <w:tcW w:w="4679" w:type="dxa"/>
            <w:shd w:val="clear" w:color="auto" w:fill="auto"/>
          </w:tcPr>
          <w:p w14:paraId="04CDB278" w14:textId="77777777" w:rsidR="00461325" w:rsidRPr="001F26DD" w:rsidRDefault="00461325" w:rsidP="00AF5051">
            <w:pPr>
              <w:pStyle w:val="ListDash1"/>
              <w:numPr>
                <w:ilvl w:val="0"/>
                <w:numId w:val="0"/>
              </w:numPr>
              <w:jc w:val="left"/>
            </w:pPr>
            <w:r w:rsidRPr="001F26DD">
              <w:t>Number of hectares, animals or other units for which the aid has been granted</w:t>
            </w:r>
            <w:r w:rsidRPr="001F26DD">
              <w:br/>
            </w:r>
            <w:r w:rsidRPr="001F26DD">
              <w:rPr>
                <w:i/>
                <w:iCs/>
              </w:rPr>
              <w:t>&lt;numberOfUnits&gt;</w:t>
            </w:r>
          </w:p>
        </w:tc>
        <w:tc>
          <w:tcPr>
            <w:tcW w:w="4331" w:type="dxa"/>
            <w:shd w:val="clear" w:color="auto" w:fill="auto"/>
          </w:tcPr>
          <w:p w14:paraId="62446B93" w14:textId="4C093DE5" w:rsidR="00461325" w:rsidRPr="001F26DD" w:rsidRDefault="002E10E4" w:rsidP="00AF5051">
            <w:pPr>
              <w:pStyle w:val="ListDash1"/>
              <w:numPr>
                <w:ilvl w:val="0"/>
                <w:numId w:val="0"/>
              </w:numPr>
            </w:pPr>
            <w:r>
              <w:t>N</w:t>
            </w:r>
            <w:r w:rsidRPr="004C05E0">
              <w:t>umber 15 chars, 2 decimals, no thousand separators</w:t>
            </w:r>
            <w:r>
              <w:t>, with a positive (+) or negative (-) sign(e.g 123/-888)</w:t>
            </w:r>
          </w:p>
        </w:tc>
      </w:tr>
      <w:tr w:rsidR="00461325" w:rsidRPr="001F26DD" w14:paraId="1A67108A" w14:textId="77777777" w:rsidTr="002E10E4">
        <w:tc>
          <w:tcPr>
            <w:tcW w:w="4679" w:type="dxa"/>
            <w:shd w:val="clear" w:color="auto" w:fill="auto"/>
          </w:tcPr>
          <w:p w14:paraId="279EF101" w14:textId="77777777" w:rsidR="00461325" w:rsidRPr="001F26DD" w:rsidRDefault="00461325" w:rsidP="00AF5051">
            <w:pPr>
              <w:pStyle w:val="ListDash1"/>
              <w:numPr>
                <w:ilvl w:val="0"/>
                <w:numId w:val="0"/>
              </w:numPr>
              <w:jc w:val="left"/>
            </w:pPr>
            <w:r w:rsidRPr="001F26DD">
              <w:t>Unit of measurement</w:t>
            </w:r>
            <w:r w:rsidRPr="001F26DD">
              <w:br/>
            </w:r>
            <w:r w:rsidRPr="001F26DD">
              <w:rPr>
                <w:i/>
                <w:iCs/>
              </w:rPr>
              <w:t>&lt;um&gt;</w:t>
            </w:r>
          </w:p>
        </w:tc>
        <w:tc>
          <w:tcPr>
            <w:tcW w:w="4331" w:type="dxa"/>
            <w:shd w:val="clear" w:color="auto" w:fill="auto"/>
          </w:tcPr>
          <w:p w14:paraId="17906B0A" w14:textId="77777777" w:rsidR="00461325" w:rsidRPr="00461325" w:rsidRDefault="00461325" w:rsidP="00AF5051">
            <w:pPr>
              <w:pStyle w:val="ListDash1"/>
              <w:numPr>
                <w:ilvl w:val="0"/>
                <w:numId w:val="0"/>
              </w:numPr>
            </w:pPr>
            <w:r w:rsidRPr="00461325">
              <w:t>Free text, expected via XML</w:t>
            </w:r>
          </w:p>
        </w:tc>
      </w:tr>
      <w:tr w:rsidR="00461325" w:rsidRPr="001F26DD" w14:paraId="0D11B0D0" w14:textId="77777777" w:rsidTr="002E10E4">
        <w:tc>
          <w:tcPr>
            <w:tcW w:w="4679" w:type="dxa"/>
            <w:shd w:val="clear" w:color="auto" w:fill="auto"/>
          </w:tcPr>
          <w:p w14:paraId="7EF2308E" w14:textId="77777777" w:rsidR="00461325" w:rsidRPr="001F26DD" w:rsidRDefault="00461325" w:rsidP="00AF5051">
            <w:pPr>
              <w:pStyle w:val="ListDash1"/>
              <w:numPr>
                <w:ilvl w:val="0"/>
                <w:numId w:val="0"/>
              </w:numPr>
              <w:spacing w:after="0"/>
              <w:jc w:val="left"/>
            </w:pPr>
            <w:r w:rsidRPr="001F26DD">
              <w:t>Realised unit amount</w:t>
            </w:r>
          </w:p>
          <w:p w14:paraId="2C3DC128" w14:textId="77777777" w:rsidR="00461325" w:rsidRPr="001F26DD" w:rsidRDefault="00461325" w:rsidP="00AF5051">
            <w:pPr>
              <w:pStyle w:val="ListDash1"/>
              <w:numPr>
                <w:ilvl w:val="0"/>
                <w:numId w:val="0"/>
              </w:numPr>
              <w:spacing w:after="0"/>
              <w:jc w:val="left"/>
            </w:pPr>
          </w:p>
        </w:tc>
        <w:tc>
          <w:tcPr>
            <w:tcW w:w="4331" w:type="dxa"/>
            <w:shd w:val="clear" w:color="auto" w:fill="auto"/>
          </w:tcPr>
          <w:p w14:paraId="5827E1E3" w14:textId="77777777" w:rsidR="00461325" w:rsidRPr="00461325" w:rsidRDefault="00461325" w:rsidP="00AF5051">
            <w:pPr>
              <w:pStyle w:val="ListDash1"/>
              <w:numPr>
                <w:ilvl w:val="0"/>
                <w:numId w:val="0"/>
              </w:numPr>
            </w:pPr>
            <w:r w:rsidRPr="00461325">
              <w:rPr>
                <w:lang w:val="en-IE"/>
              </w:rPr>
              <w:t>Calculated automatically, so no XML code needed</w:t>
            </w:r>
          </w:p>
        </w:tc>
      </w:tr>
    </w:tbl>
    <w:p w14:paraId="2AF18DE3" w14:textId="77777777" w:rsidR="00EC1459" w:rsidRDefault="00EC1459" w:rsidP="00EC1459">
      <w:pPr>
        <w:pStyle w:val="ListDash1"/>
        <w:numPr>
          <w:ilvl w:val="0"/>
          <w:numId w:val="0"/>
        </w:numPr>
        <w:spacing w:after="0"/>
        <w:ind w:firstLine="720"/>
        <w:rPr>
          <w:i/>
          <w:iCs/>
          <w:color w:val="00B050"/>
        </w:rPr>
      </w:pPr>
    </w:p>
    <w:p w14:paraId="042F2F35" w14:textId="32E233FF" w:rsidR="00EC1459" w:rsidRPr="002F671D" w:rsidRDefault="00EC1459" w:rsidP="00EC1459">
      <w:pPr>
        <w:pStyle w:val="ListDash1"/>
        <w:numPr>
          <w:ilvl w:val="0"/>
          <w:numId w:val="0"/>
        </w:numPr>
        <w:spacing w:after="0"/>
        <w:ind w:firstLine="720"/>
        <w:rPr>
          <w:i/>
          <w:iCs/>
          <w:color w:val="00B050"/>
          <w:sz w:val="22"/>
          <w:szCs w:val="22"/>
        </w:rPr>
      </w:pPr>
      <w:r w:rsidRPr="002F671D">
        <w:rPr>
          <w:i/>
          <w:iCs/>
          <w:color w:val="00B050"/>
          <w:sz w:val="22"/>
          <w:szCs w:val="22"/>
        </w:rPr>
        <w:lastRenderedPageBreak/>
        <w:t>&lt;otherInfo&gt;</w:t>
      </w:r>
    </w:p>
    <w:p w14:paraId="34069F9A" w14:textId="77777777" w:rsidR="001C687F" w:rsidRPr="00EA6AB4" w:rsidRDefault="00EC1459" w:rsidP="001C687F">
      <w:pPr>
        <w:pStyle w:val="ListDash1"/>
        <w:numPr>
          <w:ilvl w:val="0"/>
          <w:numId w:val="0"/>
        </w:numPr>
        <w:spacing w:after="0"/>
        <w:ind w:left="567"/>
        <w:rPr>
          <w:i/>
          <w:iCs/>
          <w:color w:val="00B050"/>
          <w:sz w:val="22"/>
          <w:szCs w:val="22"/>
        </w:rPr>
      </w:pPr>
      <w:r w:rsidRPr="002F671D">
        <w:rPr>
          <w:i/>
          <w:iCs/>
          <w:color w:val="00B050"/>
          <w:sz w:val="22"/>
          <w:szCs w:val="22"/>
        </w:rPr>
        <w:tab/>
      </w:r>
      <w:r w:rsidRPr="002F671D">
        <w:rPr>
          <w:i/>
          <w:iCs/>
          <w:color w:val="00B050"/>
          <w:sz w:val="22"/>
          <w:szCs w:val="22"/>
        </w:rPr>
        <w:tab/>
      </w:r>
      <w:r w:rsidR="001C687F" w:rsidRPr="001C687F">
        <w:rPr>
          <w:i/>
          <w:iCs/>
          <w:color w:val="00B050"/>
          <w:sz w:val="22"/>
          <w:szCs w:val="22"/>
        </w:rPr>
        <w:t xml:space="preserve">    </w:t>
      </w:r>
      <w:r w:rsidR="001C687F" w:rsidRPr="00EA6AB4">
        <w:rPr>
          <w:i/>
          <w:iCs/>
          <w:color w:val="00B050"/>
          <w:sz w:val="22"/>
          <w:szCs w:val="22"/>
        </w:rPr>
        <w:t xml:space="preserve">&lt;transitionalNationalAidInfo </w:t>
      </w:r>
      <w:r w:rsidR="001C687F" w:rsidRPr="004600F0">
        <w:rPr>
          <w:i/>
          <w:iCs/>
          <w:strike/>
          <w:color w:val="00B050"/>
          <w:sz w:val="22"/>
          <w:szCs w:val="22"/>
          <w:highlight w:val="yellow"/>
        </w:rPr>
        <w:t>financialYear="2024"</w:t>
      </w:r>
      <w:r w:rsidR="001C687F" w:rsidRPr="00EA6AB4">
        <w:rPr>
          <w:i/>
          <w:iCs/>
          <w:color w:val="00B050"/>
          <w:sz w:val="22"/>
          <w:szCs w:val="22"/>
        </w:rPr>
        <w:t>&gt;</w:t>
      </w:r>
    </w:p>
    <w:p w14:paraId="7D25AEE8" w14:textId="460D9825" w:rsidR="001C687F" w:rsidRPr="00EA6AB4" w:rsidRDefault="001C687F" w:rsidP="001C687F">
      <w:pPr>
        <w:pStyle w:val="ListDash1"/>
        <w:numPr>
          <w:ilvl w:val="0"/>
          <w:numId w:val="0"/>
        </w:numPr>
        <w:spacing w:after="0"/>
        <w:ind w:left="567"/>
        <w:rPr>
          <w:i/>
          <w:iCs/>
          <w:color w:val="00B050"/>
          <w:sz w:val="22"/>
          <w:szCs w:val="22"/>
        </w:rPr>
      </w:pPr>
      <w:r w:rsidRPr="00EA6AB4">
        <w:rPr>
          <w:i/>
          <w:iCs/>
          <w:color w:val="00B050"/>
          <w:sz w:val="22"/>
          <w:szCs w:val="22"/>
        </w:rPr>
        <w:t xml:space="preserve">      </w:t>
      </w:r>
      <w:r w:rsidRPr="00EA6AB4">
        <w:rPr>
          <w:i/>
          <w:iCs/>
          <w:color w:val="00B050"/>
          <w:sz w:val="22"/>
          <w:szCs w:val="22"/>
        </w:rPr>
        <w:tab/>
      </w:r>
      <w:r w:rsidRPr="00EA6AB4">
        <w:rPr>
          <w:i/>
          <w:iCs/>
          <w:color w:val="00B050"/>
          <w:sz w:val="22"/>
          <w:szCs w:val="22"/>
        </w:rPr>
        <w:tab/>
        <w:t>&lt;transitionalNationalAid&gt;</w:t>
      </w:r>
    </w:p>
    <w:p w14:paraId="29B403ED" w14:textId="0AAA5B1A" w:rsidR="001C687F" w:rsidRPr="00EA6AB4" w:rsidRDefault="001C687F" w:rsidP="001C687F">
      <w:pPr>
        <w:pStyle w:val="ListDash1"/>
        <w:numPr>
          <w:ilvl w:val="0"/>
          <w:numId w:val="0"/>
        </w:numPr>
        <w:spacing w:after="0"/>
        <w:ind w:left="567"/>
        <w:rPr>
          <w:i/>
          <w:iCs/>
          <w:color w:val="00B050"/>
          <w:sz w:val="22"/>
          <w:szCs w:val="22"/>
        </w:rPr>
      </w:pPr>
      <w:r w:rsidRPr="00EA6AB4">
        <w:rPr>
          <w:i/>
          <w:iCs/>
          <w:color w:val="00B050"/>
          <w:sz w:val="22"/>
          <w:szCs w:val="22"/>
        </w:rPr>
        <w:t xml:space="preserve">        </w:t>
      </w:r>
      <w:r w:rsidRPr="00EA6AB4">
        <w:rPr>
          <w:i/>
          <w:iCs/>
          <w:color w:val="00B050"/>
          <w:sz w:val="22"/>
          <w:szCs w:val="22"/>
        </w:rPr>
        <w:tab/>
      </w:r>
      <w:r w:rsidRPr="00EA6AB4">
        <w:rPr>
          <w:i/>
          <w:iCs/>
          <w:color w:val="00B050"/>
          <w:sz w:val="22"/>
          <w:szCs w:val="22"/>
        </w:rPr>
        <w:tab/>
      </w:r>
      <w:r w:rsidRPr="00EA6AB4">
        <w:rPr>
          <w:i/>
          <w:iCs/>
          <w:color w:val="00B050"/>
          <w:sz w:val="22"/>
          <w:szCs w:val="22"/>
        </w:rPr>
        <w:tab/>
        <w:t>&lt;sector&gt;овцевъдство/козевъдство&lt;/sector&gt;</w:t>
      </w:r>
    </w:p>
    <w:p w14:paraId="7A07687F" w14:textId="44759C3B" w:rsidR="001C687F" w:rsidRPr="00EA6AB4" w:rsidRDefault="001C687F" w:rsidP="001C687F">
      <w:pPr>
        <w:pStyle w:val="ListDash1"/>
        <w:numPr>
          <w:ilvl w:val="0"/>
          <w:numId w:val="0"/>
        </w:numPr>
        <w:spacing w:after="0"/>
        <w:ind w:left="567"/>
        <w:rPr>
          <w:i/>
          <w:iCs/>
          <w:color w:val="00B050"/>
          <w:sz w:val="22"/>
          <w:szCs w:val="22"/>
        </w:rPr>
      </w:pPr>
      <w:r w:rsidRPr="00EA6AB4">
        <w:rPr>
          <w:i/>
          <w:iCs/>
          <w:color w:val="00B050"/>
          <w:sz w:val="22"/>
          <w:szCs w:val="22"/>
        </w:rPr>
        <w:tab/>
      </w:r>
      <w:r w:rsidRPr="00EA6AB4">
        <w:rPr>
          <w:i/>
          <w:iCs/>
          <w:color w:val="00B050"/>
          <w:sz w:val="22"/>
          <w:szCs w:val="22"/>
        </w:rPr>
        <w:tab/>
      </w:r>
      <w:r w:rsidRPr="00EA6AB4">
        <w:rPr>
          <w:i/>
          <w:iCs/>
          <w:color w:val="00B050"/>
          <w:sz w:val="22"/>
          <w:szCs w:val="22"/>
        </w:rPr>
        <w:tab/>
      </w:r>
      <w:r w:rsidRPr="00EA6AB4">
        <w:rPr>
          <w:i/>
          <w:iCs/>
          <w:color w:val="00B050"/>
          <w:sz w:val="22"/>
          <w:szCs w:val="22"/>
        </w:rPr>
        <w:tab/>
        <w:t>&lt;um&gt;овцвъдство&lt;/um&gt;</w:t>
      </w:r>
    </w:p>
    <w:p w14:paraId="0940C255" w14:textId="0C788A65" w:rsidR="001C687F" w:rsidRPr="00EA6AB4" w:rsidRDefault="001C687F" w:rsidP="001C687F">
      <w:pPr>
        <w:pStyle w:val="ListDash1"/>
        <w:numPr>
          <w:ilvl w:val="0"/>
          <w:numId w:val="0"/>
        </w:numPr>
        <w:spacing w:after="0"/>
        <w:ind w:left="2727" w:firstLine="153"/>
        <w:rPr>
          <w:i/>
          <w:iCs/>
          <w:color w:val="00B050"/>
          <w:sz w:val="22"/>
          <w:szCs w:val="22"/>
        </w:rPr>
      </w:pPr>
      <w:r w:rsidRPr="00EA6AB4">
        <w:rPr>
          <w:i/>
          <w:iCs/>
          <w:color w:val="00B050"/>
          <w:sz w:val="22"/>
          <w:szCs w:val="22"/>
        </w:rPr>
        <w:t>&lt;numberOfBeneficiaries&gt;1000&lt;/numberOfBeneficiaries&gt;</w:t>
      </w:r>
    </w:p>
    <w:p w14:paraId="146BE377" w14:textId="6EF76E94" w:rsidR="001C687F" w:rsidRPr="00EA6AB4" w:rsidRDefault="001C687F" w:rsidP="001C687F">
      <w:pPr>
        <w:pStyle w:val="ListDash1"/>
        <w:numPr>
          <w:ilvl w:val="0"/>
          <w:numId w:val="0"/>
        </w:numPr>
        <w:spacing w:after="0"/>
        <w:ind w:left="567"/>
        <w:rPr>
          <w:i/>
          <w:iCs/>
          <w:color w:val="00B050"/>
          <w:sz w:val="22"/>
          <w:szCs w:val="22"/>
        </w:rPr>
      </w:pPr>
      <w:r w:rsidRPr="00EA6AB4">
        <w:rPr>
          <w:i/>
          <w:iCs/>
          <w:color w:val="00B050"/>
          <w:sz w:val="22"/>
          <w:szCs w:val="22"/>
        </w:rPr>
        <w:t xml:space="preserve">       </w:t>
      </w:r>
      <w:r w:rsidRPr="00EA6AB4">
        <w:rPr>
          <w:i/>
          <w:iCs/>
          <w:color w:val="00B050"/>
          <w:sz w:val="22"/>
          <w:szCs w:val="22"/>
        </w:rPr>
        <w:tab/>
      </w:r>
      <w:r w:rsidRPr="00EA6AB4">
        <w:rPr>
          <w:i/>
          <w:iCs/>
          <w:color w:val="00B050"/>
          <w:sz w:val="22"/>
          <w:szCs w:val="22"/>
        </w:rPr>
        <w:tab/>
      </w:r>
      <w:r w:rsidRPr="00EA6AB4">
        <w:rPr>
          <w:i/>
          <w:iCs/>
          <w:color w:val="00B050"/>
          <w:sz w:val="22"/>
          <w:szCs w:val="22"/>
        </w:rPr>
        <w:tab/>
        <w:t xml:space="preserve"> &lt;amountGranted&gt;100&lt;/amountGranted&gt;</w:t>
      </w:r>
    </w:p>
    <w:p w14:paraId="0A0202A2" w14:textId="255A1A3B" w:rsidR="001C687F" w:rsidRPr="00EA6AB4" w:rsidRDefault="001C687F" w:rsidP="001C687F">
      <w:pPr>
        <w:pStyle w:val="ListDash1"/>
        <w:numPr>
          <w:ilvl w:val="0"/>
          <w:numId w:val="0"/>
        </w:numPr>
        <w:spacing w:after="0"/>
        <w:ind w:left="567"/>
        <w:rPr>
          <w:i/>
          <w:iCs/>
          <w:color w:val="00B050"/>
          <w:sz w:val="22"/>
          <w:szCs w:val="22"/>
        </w:rPr>
      </w:pPr>
      <w:r w:rsidRPr="00EA6AB4">
        <w:rPr>
          <w:i/>
          <w:iCs/>
          <w:color w:val="00B050"/>
          <w:sz w:val="22"/>
          <w:szCs w:val="22"/>
        </w:rPr>
        <w:t xml:space="preserve">        </w:t>
      </w:r>
      <w:r w:rsidRPr="00EA6AB4">
        <w:rPr>
          <w:i/>
          <w:iCs/>
          <w:color w:val="00B050"/>
          <w:sz w:val="22"/>
          <w:szCs w:val="22"/>
        </w:rPr>
        <w:tab/>
      </w:r>
      <w:r w:rsidRPr="00EA6AB4">
        <w:rPr>
          <w:i/>
          <w:iCs/>
          <w:color w:val="00B050"/>
          <w:sz w:val="22"/>
          <w:szCs w:val="22"/>
        </w:rPr>
        <w:tab/>
      </w:r>
      <w:r w:rsidRPr="00EA6AB4">
        <w:rPr>
          <w:i/>
          <w:iCs/>
          <w:color w:val="00B050"/>
          <w:sz w:val="22"/>
          <w:szCs w:val="22"/>
        </w:rPr>
        <w:tab/>
        <w:t>&lt;numberOfUnits&gt;35&lt;/numberOfUnits&gt;</w:t>
      </w:r>
    </w:p>
    <w:p w14:paraId="0A2BAF63" w14:textId="56A1724A" w:rsidR="001C687F" w:rsidRPr="00EA6AB4" w:rsidRDefault="001C687F" w:rsidP="001C687F">
      <w:pPr>
        <w:pStyle w:val="ListDash1"/>
        <w:numPr>
          <w:ilvl w:val="0"/>
          <w:numId w:val="0"/>
        </w:numPr>
        <w:spacing w:after="0"/>
        <w:ind w:left="567"/>
        <w:rPr>
          <w:i/>
          <w:iCs/>
          <w:color w:val="00B050"/>
          <w:sz w:val="22"/>
          <w:szCs w:val="22"/>
        </w:rPr>
      </w:pPr>
      <w:r w:rsidRPr="00EA6AB4">
        <w:rPr>
          <w:i/>
          <w:iCs/>
          <w:color w:val="00B050"/>
          <w:sz w:val="22"/>
          <w:szCs w:val="22"/>
        </w:rPr>
        <w:t xml:space="preserve">     </w:t>
      </w:r>
      <w:r w:rsidRPr="00EA6AB4">
        <w:rPr>
          <w:i/>
          <w:iCs/>
          <w:color w:val="00B050"/>
          <w:sz w:val="22"/>
          <w:szCs w:val="22"/>
        </w:rPr>
        <w:tab/>
      </w:r>
      <w:r w:rsidRPr="00EA6AB4">
        <w:rPr>
          <w:i/>
          <w:iCs/>
          <w:color w:val="00B050"/>
          <w:sz w:val="22"/>
          <w:szCs w:val="22"/>
        </w:rPr>
        <w:tab/>
        <w:t xml:space="preserve"> &lt;/transitionalNationalAid&gt;</w:t>
      </w:r>
    </w:p>
    <w:p w14:paraId="48F414B9" w14:textId="3B91777B" w:rsidR="001C687F" w:rsidRPr="00EA6AB4" w:rsidRDefault="001C687F" w:rsidP="001C687F">
      <w:pPr>
        <w:pStyle w:val="ListDash1"/>
        <w:numPr>
          <w:ilvl w:val="0"/>
          <w:numId w:val="0"/>
        </w:numPr>
        <w:spacing w:after="0"/>
        <w:ind w:left="567"/>
        <w:rPr>
          <w:i/>
          <w:iCs/>
          <w:color w:val="00B050"/>
          <w:sz w:val="22"/>
          <w:szCs w:val="22"/>
        </w:rPr>
      </w:pPr>
      <w:r w:rsidRPr="00EA6AB4">
        <w:rPr>
          <w:i/>
          <w:iCs/>
          <w:color w:val="00B050"/>
          <w:sz w:val="22"/>
          <w:szCs w:val="22"/>
        </w:rPr>
        <w:t xml:space="preserve">      </w:t>
      </w:r>
      <w:r w:rsidRPr="00EA6AB4">
        <w:rPr>
          <w:i/>
          <w:iCs/>
          <w:color w:val="00B050"/>
          <w:sz w:val="22"/>
          <w:szCs w:val="22"/>
        </w:rPr>
        <w:tab/>
        <w:t>&lt;/transitionalNationalAidInfo&gt;</w:t>
      </w:r>
    </w:p>
    <w:p w14:paraId="657EF271" w14:textId="588ECCE6" w:rsidR="0070310D" w:rsidRDefault="00EC1459" w:rsidP="002E10E4">
      <w:pPr>
        <w:pStyle w:val="ListDash1"/>
        <w:numPr>
          <w:ilvl w:val="0"/>
          <w:numId w:val="0"/>
        </w:numPr>
        <w:spacing w:after="0"/>
        <w:ind w:left="567"/>
        <w:rPr>
          <w:i/>
          <w:iCs/>
          <w:color w:val="00B050"/>
          <w:sz w:val="22"/>
          <w:szCs w:val="22"/>
        </w:rPr>
      </w:pPr>
      <w:r w:rsidRPr="00EA6AB4">
        <w:rPr>
          <w:i/>
          <w:iCs/>
          <w:color w:val="00B050"/>
          <w:sz w:val="22"/>
          <w:szCs w:val="22"/>
        </w:rPr>
        <w:t>&lt;/otherInfo&gt;</w:t>
      </w:r>
    </w:p>
    <w:p w14:paraId="240627CF" w14:textId="77777777" w:rsidR="00BC553A" w:rsidRDefault="00BC553A" w:rsidP="002E10E4">
      <w:pPr>
        <w:pStyle w:val="ListDash1"/>
        <w:numPr>
          <w:ilvl w:val="0"/>
          <w:numId w:val="0"/>
        </w:numPr>
        <w:spacing w:after="0"/>
        <w:ind w:left="567"/>
        <w:rPr>
          <w:i/>
          <w:iCs/>
          <w:color w:val="00B050"/>
          <w:sz w:val="22"/>
          <w:szCs w:val="22"/>
        </w:rPr>
      </w:pPr>
    </w:p>
    <w:p w14:paraId="3414AA7D" w14:textId="1F48579C" w:rsidR="00BC553A" w:rsidRDefault="00DA1DED" w:rsidP="002E10E4">
      <w:pPr>
        <w:pStyle w:val="ListDash1"/>
        <w:numPr>
          <w:ilvl w:val="0"/>
          <w:numId w:val="0"/>
        </w:numPr>
        <w:spacing w:after="0"/>
        <w:ind w:left="567"/>
        <w:rPr>
          <w:i/>
          <w:iCs/>
          <w:color w:val="00B050"/>
          <w:sz w:val="22"/>
          <w:szCs w:val="22"/>
        </w:rPr>
      </w:pPr>
      <w:r>
        <w:rPr>
          <w:i/>
          <w:iCs/>
          <w:color w:val="00B050"/>
          <w:sz w:val="22"/>
          <w:szCs w:val="22"/>
        </w:rPr>
        <w:object w:dxaOrig="1508" w:dyaOrig="983" w14:anchorId="3555C660">
          <v:shape id="_x0000_i1031" type="#_x0000_t75" style="width:75.75pt;height:48.6pt" o:ole="">
            <v:imagedata r:id="rId18" o:title=""/>
          </v:shape>
          <o:OLEObject Type="Embed" ProgID="Excel.Sheet.12" ShapeID="_x0000_i1031" DrawAspect="Icon" ObjectID="_1819700734" r:id="rId19"/>
        </w:object>
      </w:r>
    </w:p>
    <w:p w14:paraId="4C394F56" w14:textId="5E93A8E6" w:rsidR="00BC553A" w:rsidRPr="002E10E4" w:rsidRDefault="00BC553A" w:rsidP="002E10E4">
      <w:pPr>
        <w:pStyle w:val="ListDash1"/>
        <w:numPr>
          <w:ilvl w:val="0"/>
          <w:numId w:val="0"/>
        </w:numPr>
        <w:spacing w:after="0"/>
        <w:ind w:left="567"/>
        <w:rPr>
          <w:i/>
          <w:iCs/>
          <w:color w:val="00B050"/>
          <w:sz w:val="22"/>
          <w:szCs w:val="22"/>
        </w:rPr>
      </w:pPr>
      <w:r>
        <w:rPr>
          <w:i/>
          <w:iCs/>
          <w:color w:val="00B050"/>
          <w:sz w:val="22"/>
          <w:szCs w:val="22"/>
        </w:rPr>
        <w:object w:dxaOrig="1508" w:dyaOrig="983" w14:anchorId="61C35665">
          <v:shape id="_x0000_i1032" type="#_x0000_t75" style="width:74.8pt;height:49.55pt" o:ole="">
            <v:imagedata r:id="rId20" o:title=""/>
          </v:shape>
          <o:OLEObject Type="Embed" ProgID="Excel.Sheet.12" ShapeID="_x0000_i1032" DrawAspect="Icon" ObjectID="_1819700735" r:id="rId21"/>
        </w:object>
      </w:r>
    </w:p>
    <w:sectPr w:rsidR="00BC553A" w:rsidRPr="002E10E4" w:rsidSect="00417345">
      <w:footerReference w:type="default" r:id="rId22"/>
      <w:headerReference w:type="first" r:id="rId23"/>
      <w:footerReference w:type="first" r:id="rId24"/>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B08D" w14:textId="77777777" w:rsidR="0043744E" w:rsidRDefault="0043744E">
      <w:r>
        <w:separator/>
      </w:r>
    </w:p>
  </w:endnote>
  <w:endnote w:type="continuationSeparator" w:id="0">
    <w:p w14:paraId="72C5B9B7" w14:textId="77777777" w:rsidR="0043744E" w:rsidRDefault="0043744E">
      <w:r>
        <w:continuationSeparator/>
      </w:r>
    </w:p>
  </w:endnote>
  <w:endnote w:type="continuationNotice" w:id="1">
    <w:p w14:paraId="14D17DD9" w14:textId="77777777" w:rsidR="0043744E" w:rsidRDefault="004374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DDE9" w14:textId="12569D6D" w:rsidR="0043744E" w:rsidRDefault="0043744E">
    <w:pPr>
      <w:pStyle w:val="Footer"/>
      <w:jc w:val="center"/>
    </w:pPr>
    <w:r>
      <w:fldChar w:fldCharType="begin"/>
    </w:r>
    <w:r>
      <w:instrText>PAGE</w:instrText>
    </w:r>
    <w:r>
      <w:fldChar w:fldCharType="separate"/>
    </w:r>
    <w:r w:rsidR="00166453">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B9F0" w14:textId="77777777" w:rsidR="0043744E" w:rsidRDefault="0043744E" w:rsidP="002A740A">
    <w:pPr>
      <w:pStyle w:val="Footer"/>
      <w:jc w:val="both"/>
      <w:rPr>
        <w:sz w:val="24"/>
        <w:szCs w:val="24"/>
      </w:rPr>
    </w:pPr>
  </w:p>
  <w:p w14:paraId="4336FA1D" w14:textId="77777777" w:rsidR="0043744E" w:rsidRDefault="0043744E" w:rsidP="002A740A">
    <w:pPr>
      <w:pStyle w:val="Footer"/>
      <w:jc w:val="both"/>
    </w:pPr>
    <w:r w:rsidRPr="00410080">
      <w:rPr>
        <w:lang w:val="fr-FR"/>
      </w:rPr>
      <w:t xml:space="preserve">Commission européenne/Europese Commissie, 1049 Bruxelles/Brussel, BELGIQUE/BELGIË - Tel. </w:t>
    </w:r>
    <w:r>
      <w:t>+32 22991111</w:t>
    </w:r>
    <w:r>
      <w:rPr>
        <w:noProof/>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7A96" w14:textId="77777777" w:rsidR="0043744E" w:rsidRDefault="0043744E">
      <w:r>
        <w:separator/>
      </w:r>
    </w:p>
  </w:footnote>
  <w:footnote w:type="continuationSeparator" w:id="0">
    <w:p w14:paraId="185F9D37" w14:textId="77777777" w:rsidR="0043744E" w:rsidRDefault="0043744E">
      <w:r>
        <w:continuationSeparator/>
      </w:r>
    </w:p>
  </w:footnote>
  <w:footnote w:type="continuationNotice" w:id="1">
    <w:p w14:paraId="6E803DE0" w14:textId="77777777" w:rsidR="0043744E" w:rsidRDefault="004374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E5C7" w14:textId="6AEB97B9" w:rsidR="0043744E" w:rsidRPr="00AC5799" w:rsidRDefault="0043744E" w:rsidP="00AC5799">
    <w:pPr>
      <w:pStyle w:val="Header"/>
      <w:spacing w:after="0"/>
      <w:jc w:val="center"/>
      <w:rPr>
        <w:b/>
        <w:bCs/>
        <w:color w:val="FF0000"/>
        <w:lang w:val="en-IE"/>
      </w:rPr>
    </w:pPr>
  </w:p>
  <w:p w14:paraId="0E264457" w14:textId="77777777" w:rsidR="00AC5799" w:rsidRPr="00AC5799" w:rsidRDefault="00AC5799">
    <w:pPr>
      <w:pStyle w:val="Header"/>
      <w:spacing w:after="0"/>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80552B"/>
    <w:multiLevelType w:val="hybridMultilevel"/>
    <w:tmpl w:val="E4ECF356"/>
    <w:lvl w:ilvl="0" w:tplc="18090001">
      <w:start w:val="15"/>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FB3462"/>
    <w:multiLevelType w:val="hybridMultilevel"/>
    <w:tmpl w:val="99085AE6"/>
    <w:lvl w:ilvl="0" w:tplc="2A044EFC">
      <w:start w:val="1"/>
      <w:numFmt w:val="decimal"/>
      <w:lvlText w:val="%1."/>
      <w:lvlJc w:val="left"/>
      <w:pPr>
        <w:ind w:left="842" w:hanging="360"/>
      </w:pPr>
      <w:rPr>
        <w:rFonts w:hint="default"/>
      </w:rPr>
    </w:lvl>
    <w:lvl w:ilvl="1" w:tplc="18090019" w:tentative="1">
      <w:start w:val="1"/>
      <w:numFmt w:val="lowerLetter"/>
      <w:lvlText w:val="%2."/>
      <w:lvlJc w:val="left"/>
      <w:pPr>
        <w:ind w:left="1562" w:hanging="360"/>
      </w:pPr>
    </w:lvl>
    <w:lvl w:ilvl="2" w:tplc="1809001B" w:tentative="1">
      <w:start w:val="1"/>
      <w:numFmt w:val="lowerRoman"/>
      <w:lvlText w:val="%3."/>
      <w:lvlJc w:val="right"/>
      <w:pPr>
        <w:ind w:left="2282" w:hanging="180"/>
      </w:pPr>
    </w:lvl>
    <w:lvl w:ilvl="3" w:tplc="1809000F" w:tentative="1">
      <w:start w:val="1"/>
      <w:numFmt w:val="decimal"/>
      <w:lvlText w:val="%4."/>
      <w:lvlJc w:val="left"/>
      <w:pPr>
        <w:ind w:left="3002" w:hanging="360"/>
      </w:pPr>
    </w:lvl>
    <w:lvl w:ilvl="4" w:tplc="18090019" w:tentative="1">
      <w:start w:val="1"/>
      <w:numFmt w:val="lowerLetter"/>
      <w:lvlText w:val="%5."/>
      <w:lvlJc w:val="left"/>
      <w:pPr>
        <w:ind w:left="3722" w:hanging="360"/>
      </w:pPr>
    </w:lvl>
    <w:lvl w:ilvl="5" w:tplc="1809001B" w:tentative="1">
      <w:start w:val="1"/>
      <w:numFmt w:val="lowerRoman"/>
      <w:lvlText w:val="%6."/>
      <w:lvlJc w:val="right"/>
      <w:pPr>
        <w:ind w:left="4442" w:hanging="180"/>
      </w:pPr>
    </w:lvl>
    <w:lvl w:ilvl="6" w:tplc="1809000F" w:tentative="1">
      <w:start w:val="1"/>
      <w:numFmt w:val="decimal"/>
      <w:lvlText w:val="%7."/>
      <w:lvlJc w:val="left"/>
      <w:pPr>
        <w:ind w:left="5162" w:hanging="360"/>
      </w:pPr>
    </w:lvl>
    <w:lvl w:ilvl="7" w:tplc="18090019" w:tentative="1">
      <w:start w:val="1"/>
      <w:numFmt w:val="lowerLetter"/>
      <w:lvlText w:val="%8."/>
      <w:lvlJc w:val="left"/>
      <w:pPr>
        <w:ind w:left="5882" w:hanging="360"/>
      </w:pPr>
    </w:lvl>
    <w:lvl w:ilvl="8" w:tplc="1809001B" w:tentative="1">
      <w:start w:val="1"/>
      <w:numFmt w:val="lowerRoman"/>
      <w:lvlText w:val="%9."/>
      <w:lvlJc w:val="right"/>
      <w:pPr>
        <w:ind w:left="6602" w:hanging="180"/>
      </w:p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9B73EDD"/>
    <w:multiLevelType w:val="hybridMultilevel"/>
    <w:tmpl w:val="638EAFDC"/>
    <w:lvl w:ilvl="0" w:tplc="18090001">
      <w:start w:val="1"/>
      <w:numFmt w:val="bullet"/>
      <w:lvlText w:val=""/>
      <w:lvlJc w:val="left"/>
      <w:pPr>
        <w:ind w:left="787" w:hanging="360"/>
      </w:pPr>
      <w:rPr>
        <w:rFonts w:ascii="Symbol" w:hAnsi="Symbol" w:hint="default"/>
      </w:rPr>
    </w:lvl>
    <w:lvl w:ilvl="1" w:tplc="18090003" w:tentative="1">
      <w:start w:val="1"/>
      <w:numFmt w:val="bullet"/>
      <w:lvlText w:val="o"/>
      <w:lvlJc w:val="left"/>
      <w:pPr>
        <w:ind w:left="1507" w:hanging="360"/>
      </w:pPr>
      <w:rPr>
        <w:rFonts w:ascii="Courier New" w:hAnsi="Courier New" w:cs="Courier New" w:hint="default"/>
      </w:rPr>
    </w:lvl>
    <w:lvl w:ilvl="2" w:tplc="18090005" w:tentative="1">
      <w:start w:val="1"/>
      <w:numFmt w:val="bullet"/>
      <w:lvlText w:val=""/>
      <w:lvlJc w:val="left"/>
      <w:pPr>
        <w:ind w:left="2227" w:hanging="360"/>
      </w:pPr>
      <w:rPr>
        <w:rFonts w:ascii="Wingdings" w:hAnsi="Wingdings" w:hint="default"/>
      </w:rPr>
    </w:lvl>
    <w:lvl w:ilvl="3" w:tplc="18090001">
      <w:start w:val="1"/>
      <w:numFmt w:val="bullet"/>
      <w:lvlText w:val=""/>
      <w:lvlJc w:val="left"/>
      <w:pPr>
        <w:ind w:left="2947" w:hanging="360"/>
      </w:pPr>
      <w:rPr>
        <w:rFonts w:ascii="Symbol" w:hAnsi="Symbol" w:hint="default"/>
      </w:rPr>
    </w:lvl>
    <w:lvl w:ilvl="4" w:tplc="18090003" w:tentative="1">
      <w:start w:val="1"/>
      <w:numFmt w:val="bullet"/>
      <w:lvlText w:val="o"/>
      <w:lvlJc w:val="left"/>
      <w:pPr>
        <w:ind w:left="3667" w:hanging="360"/>
      </w:pPr>
      <w:rPr>
        <w:rFonts w:ascii="Courier New" w:hAnsi="Courier New" w:cs="Courier New" w:hint="default"/>
      </w:rPr>
    </w:lvl>
    <w:lvl w:ilvl="5" w:tplc="18090005" w:tentative="1">
      <w:start w:val="1"/>
      <w:numFmt w:val="bullet"/>
      <w:lvlText w:val=""/>
      <w:lvlJc w:val="left"/>
      <w:pPr>
        <w:ind w:left="4387" w:hanging="360"/>
      </w:pPr>
      <w:rPr>
        <w:rFonts w:ascii="Wingdings" w:hAnsi="Wingdings" w:hint="default"/>
      </w:rPr>
    </w:lvl>
    <w:lvl w:ilvl="6" w:tplc="18090001" w:tentative="1">
      <w:start w:val="1"/>
      <w:numFmt w:val="bullet"/>
      <w:lvlText w:val=""/>
      <w:lvlJc w:val="left"/>
      <w:pPr>
        <w:ind w:left="5107" w:hanging="360"/>
      </w:pPr>
      <w:rPr>
        <w:rFonts w:ascii="Symbol" w:hAnsi="Symbol" w:hint="default"/>
      </w:rPr>
    </w:lvl>
    <w:lvl w:ilvl="7" w:tplc="18090003" w:tentative="1">
      <w:start w:val="1"/>
      <w:numFmt w:val="bullet"/>
      <w:lvlText w:val="o"/>
      <w:lvlJc w:val="left"/>
      <w:pPr>
        <w:ind w:left="5827" w:hanging="360"/>
      </w:pPr>
      <w:rPr>
        <w:rFonts w:ascii="Courier New" w:hAnsi="Courier New" w:cs="Courier New" w:hint="default"/>
      </w:rPr>
    </w:lvl>
    <w:lvl w:ilvl="8" w:tplc="18090005" w:tentative="1">
      <w:start w:val="1"/>
      <w:numFmt w:val="bullet"/>
      <w:lvlText w:val=""/>
      <w:lvlJc w:val="left"/>
      <w:pPr>
        <w:ind w:left="6547" w:hanging="360"/>
      </w:pPr>
      <w:rPr>
        <w:rFonts w:ascii="Wingdings" w:hAnsi="Wingdings" w:hint="default"/>
      </w:rPr>
    </w:lvl>
  </w:abstractNum>
  <w:abstractNum w:abstractNumId="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15:restartNumberingAfterBreak="0">
    <w:nsid w:val="2D293CE3"/>
    <w:multiLevelType w:val="multilevel"/>
    <w:tmpl w:val="8512645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1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41A7785D"/>
    <w:multiLevelType w:val="hybridMultilevel"/>
    <w:tmpl w:val="4CAE26C2"/>
    <w:lvl w:ilvl="0" w:tplc="47C8400A">
      <w:start w:val="15"/>
      <w:numFmt w:val="bullet"/>
      <w:lvlText w:val=""/>
      <w:lvlJc w:val="left"/>
      <w:pPr>
        <w:ind w:left="842" w:hanging="360"/>
      </w:pPr>
      <w:rPr>
        <w:rFonts w:ascii="Symbol" w:eastAsia="Times New Roman" w:hAnsi="Symbol" w:cs="Times New Roman" w:hint="default"/>
      </w:rPr>
    </w:lvl>
    <w:lvl w:ilvl="1" w:tplc="18090003" w:tentative="1">
      <w:start w:val="1"/>
      <w:numFmt w:val="bullet"/>
      <w:lvlText w:val="o"/>
      <w:lvlJc w:val="left"/>
      <w:pPr>
        <w:ind w:left="1562" w:hanging="360"/>
      </w:pPr>
      <w:rPr>
        <w:rFonts w:ascii="Courier New" w:hAnsi="Courier New" w:cs="Courier New" w:hint="default"/>
      </w:rPr>
    </w:lvl>
    <w:lvl w:ilvl="2" w:tplc="18090005" w:tentative="1">
      <w:start w:val="1"/>
      <w:numFmt w:val="bullet"/>
      <w:lvlText w:val=""/>
      <w:lvlJc w:val="left"/>
      <w:pPr>
        <w:ind w:left="2282" w:hanging="360"/>
      </w:pPr>
      <w:rPr>
        <w:rFonts w:ascii="Wingdings" w:hAnsi="Wingdings" w:hint="default"/>
      </w:rPr>
    </w:lvl>
    <w:lvl w:ilvl="3" w:tplc="18090001" w:tentative="1">
      <w:start w:val="1"/>
      <w:numFmt w:val="bullet"/>
      <w:lvlText w:val=""/>
      <w:lvlJc w:val="left"/>
      <w:pPr>
        <w:ind w:left="3002" w:hanging="360"/>
      </w:pPr>
      <w:rPr>
        <w:rFonts w:ascii="Symbol" w:hAnsi="Symbol" w:hint="default"/>
      </w:rPr>
    </w:lvl>
    <w:lvl w:ilvl="4" w:tplc="18090003" w:tentative="1">
      <w:start w:val="1"/>
      <w:numFmt w:val="bullet"/>
      <w:lvlText w:val="o"/>
      <w:lvlJc w:val="left"/>
      <w:pPr>
        <w:ind w:left="3722" w:hanging="360"/>
      </w:pPr>
      <w:rPr>
        <w:rFonts w:ascii="Courier New" w:hAnsi="Courier New" w:cs="Courier New" w:hint="default"/>
      </w:rPr>
    </w:lvl>
    <w:lvl w:ilvl="5" w:tplc="18090005" w:tentative="1">
      <w:start w:val="1"/>
      <w:numFmt w:val="bullet"/>
      <w:lvlText w:val=""/>
      <w:lvlJc w:val="left"/>
      <w:pPr>
        <w:ind w:left="4442" w:hanging="360"/>
      </w:pPr>
      <w:rPr>
        <w:rFonts w:ascii="Wingdings" w:hAnsi="Wingdings" w:hint="default"/>
      </w:rPr>
    </w:lvl>
    <w:lvl w:ilvl="6" w:tplc="18090001" w:tentative="1">
      <w:start w:val="1"/>
      <w:numFmt w:val="bullet"/>
      <w:lvlText w:val=""/>
      <w:lvlJc w:val="left"/>
      <w:pPr>
        <w:ind w:left="5162" w:hanging="360"/>
      </w:pPr>
      <w:rPr>
        <w:rFonts w:ascii="Symbol" w:hAnsi="Symbol" w:hint="default"/>
      </w:rPr>
    </w:lvl>
    <w:lvl w:ilvl="7" w:tplc="18090003" w:tentative="1">
      <w:start w:val="1"/>
      <w:numFmt w:val="bullet"/>
      <w:lvlText w:val="o"/>
      <w:lvlJc w:val="left"/>
      <w:pPr>
        <w:ind w:left="5882" w:hanging="360"/>
      </w:pPr>
      <w:rPr>
        <w:rFonts w:ascii="Courier New" w:hAnsi="Courier New" w:cs="Courier New" w:hint="default"/>
      </w:rPr>
    </w:lvl>
    <w:lvl w:ilvl="8" w:tplc="18090005" w:tentative="1">
      <w:start w:val="1"/>
      <w:numFmt w:val="bullet"/>
      <w:lvlText w:val=""/>
      <w:lvlJc w:val="left"/>
      <w:pPr>
        <w:ind w:left="6602" w:hanging="360"/>
      </w:pPr>
      <w:rPr>
        <w:rFonts w:ascii="Wingdings" w:hAnsi="Wingdings" w:hint="default"/>
      </w:rPr>
    </w:lvl>
  </w:abstractNum>
  <w:abstractNum w:abstractNumId="13"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16cid:durableId="1400250144">
    <w:abstractNumId w:val="1"/>
  </w:num>
  <w:num w:numId="2" w16cid:durableId="545485235">
    <w:abstractNumId w:val="0"/>
  </w:num>
  <w:num w:numId="3" w16cid:durableId="1690064155">
    <w:abstractNumId w:val="17"/>
  </w:num>
  <w:num w:numId="4" w16cid:durableId="506478349">
    <w:abstractNumId w:val="18"/>
  </w:num>
  <w:num w:numId="5" w16cid:durableId="1567842268">
    <w:abstractNumId w:val="11"/>
  </w:num>
  <w:num w:numId="6" w16cid:durableId="1098057707">
    <w:abstractNumId w:val="9"/>
  </w:num>
  <w:num w:numId="7" w16cid:durableId="1576010370">
    <w:abstractNumId w:val="6"/>
  </w:num>
  <w:num w:numId="8" w16cid:durableId="292685062">
    <w:abstractNumId w:val="5"/>
  </w:num>
  <w:num w:numId="9" w16cid:durableId="94175644">
    <w:abstractNumId w:val="19"/>
  </w:num>
  <w:num w:numId="10" w16cid:durableId="907377989">
    <w:abstractNumId w:val="21"/>
  </w:num>
  <w:num w:numId="11" w16cid:durableId="1504201976">
    <w:abstractNumId w:val="20"/>
  </w:num>
  <w:num w:numId="12" w16cid:durableId="710685498">
    <w:abstractNumId w:val="22"/>
  </w:num>
  <w:num w:numId="13" w16cid:durableId="1542815409">
    <w:abstractNumId w:val="8"/>
  </w:num>
  <w:num w:numId="14" w16cid:durableId="224032291">
    <w:abstractNumId w:val="13"/>
  </w:num>
  <w:num w:numId="15" w16cid:durableId="308824165">
    <w:abstractNumId w:val="15"/>
  </w:num>
  <w:num w:numId="16" w16cid:durableId="701514772">
    <w:abstractNumId w:val="14"/>
  </w:num>
  <w:num w:numId="17" w16cid:durableId="2024940240">
    <w:abstractNumId w:val="3"/>
  </w:num>
  <w:num w:numId="18" w16cid:durableId="1813525667">
    <w:abstractNumId w:val="16"/>
  </w:num>
  <w:num w:numId="19" w16cid:durableId="671957284">
    <w:abstractNumId w:val="10"/>
  </w:num>
  <w:num w:numId="20" w16cid:durableId="802768573">
    <w:abstractNumId w:val="4"/>
  </w:num>
  <w:num w:numId="21" w16cid:durableId="734009191">
    <w:abstractNumId w:val="7"/>
  </w:num>
  <w:num w:numId="22" w16cid:durableId="633483366">
    <w:abstractNumId w:val="2"/>
  </w:num>
  <w:num w:numId="23" w16cid:durableId="158775995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nl-BE" w:vendorID="64" w:dllVersion="6" w:nlCheck="1" w:checkStyle="0"/>
  <w:activeWritingStyle w:appName="MSWord" w:lang="en-GB" w:vendorID="64" w:dllVersion="0" w:nlCheck="1" w:checkStyle="0"/>
  <w:activeWritingStyle w:appName="MSWord" w:lang="nl-BE" w:vendorID="64" w:dllVersion="0" w:nlCheck="1" w:checkStyle="0"/>
  <w:activeWritingStyle w:appName="MSWord" w:lang="en-IE" w:vendorID="64" w:dllVersion="0" w:nlCheck="1" w:checkStyle="0"/>
  <w:activeWritingStyle w:appName="MSWord" w:lang="fr-FR" w:vendorID="64" w:dllVersion="0" w:nlCheck="1" w:checkStyle="0"/>
  <w:activeWritingStyle w:appName="MSWord" w:lang="fr-BE"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T"/>
  </w:docVars>
  <w:rsids>
    <w:rsidRoot w:val="00410080"/>
    <w:rsid w:val="000004E8"/>
    <w:rsid w:val="000019CB"/>
    <w:rsid w:val="00003E2E"/>
    <w:rsid w:val="00004FE2"/>
    <w:rsid w:val="000062EA"/>
    <w:rsid w:val="00007833"/>
    <w:rsid w:val="00007996"/>
    <w:rsid w:val="00011735"/>
    <w:rsid w:val="00015B71"/>
    <w:rsid w:val="000234D0"/>
    <w:rsid w:val="0002500C"/>
    <w:rsid w:val="00030B31"/>
    <w:rsid w:val="00034071"/>
    <w:rsid w:val="000453F2"/>
    <w:rsid w:val="0005252F"/>
    <w:rsid w:val="00055116"/>
    <w:rsid w:val="00055964"/>
    <w:rsid w:val="00057847"/>
    <w:rsid w:val="00061A1F"/>
    <w:rsid w:val="00064A5E"/>
    <w:rsid w:val="000703DD"/>
    <w:rsid w:val="000716EA"/>
    <w:rsid w:val="00073548"/>
    <w:rsid w:val="00075EDE"/>
    <w:rsid w:val="00083440"/>
    <w:rsid w:val="00084A4C"/>
    <w:rsid w:val="000922A9"/>
    <w:rsid w:val="000955D3"/>
    <w:rsid w:val="000A024A"/>
    <w:rsid w:val="000A4775"/>
    <w:rsid w:val="000C1492"/>
    <w:rsid w:val="000C52EF"/>
    <w:rsid w:val="000C59A3"/>
    <w:rsid w:val="000C6C03"/>
    <w:rsid w:val="000D06D5"/>
    <w:rsid w:val="000D0C2E"/>
    <w:rsid w:val="000D14F0"/>
    <w:rsid w:val="000D30C1"/>
    <w:rsid w:val="000D589A"/>
    <w:rsid w:val="000D72A6"/>
    <w:rsid w:val="000E2B90"/>
    <w:rsid w:val="000E49DB"/>
    <w:rsid w:val="000E6111"/>
    <w:rsid w:val="000F229F"/>
    <w:rsid w:val="000F78EA"/>
    <w:rsid w:val="00100F3A"/>
    <w:rsid w:val="00107120"/>
    <w:rsid w:val="001109A4"/>
    <w:rsid w:val="00111F97"/>
    <w:rsid w:val="00112899"/>
    <w:rsid w:val="00113A40"/>
    <w:rsid w:val="00114C43"/>
    <w:rsid w:val="0011729A"/>
    <w:rsid w:val="00120895"/>
    <w:rsid w:val="00121FE9"/>
    <w:rsid w:val="00122BA4"/>
    <w:rsid w:val="001230B8"/>
    <w:rsid w:val="00124035"/>
    <w:rsid w:val="001275FF"/>
    <w:rsid w:val="001311D5"/>
    <w:rsid w:val="0013416A"/>
    <w:rsid w:val="00137369"/>
    <w:rsid w:val="0014195B"/>
    <w:rsid w:val="00143BFD"/>
    <w:rsid w:val="00144500"/>
    <w:rsid w:val="0014466B"/>
    <w:rsid w:val="00144A27"/>
    <w:rsid w:val="00153523"/>
    <w:rsid w:val="00157025"/>
    <w:rsid w:val="0016226D"/>
    <w:rsid w:val="00162A3E"/>
    <w:rsid w:val="00165A1C"/>
    <w:rsid w:val="00166453"/>
    <w:rsid w:val="00166B48"/>
    <w:rsid w:val="00167E90"/>
    <w:rsid w:val="00171369"/>
    <w:rsid w:val="00172A6A"/>
    <w:rsid w:val="001740BD"/>
    <w:rsid w:val="00174561"/>
    <w:rsid w:val="00177B93"/>
    <w:rsid w:val="001873A4"/>
    <w:rsid w:val="001908F8"/>
    <w:rsid w:val="00190A55"/>
    <w:rsid w:val="001928DD"/>
    <w:rsid w:val="001A0A38"/>
    <w:rsid w:val="001A0A93"/>
    <w:rsid w:val="001A22AF"/>
    <w:rsid w:val="001A2CCD"/>
    <w:rsid w:val="001B085E"/>
    <w:rsid w:val="001B3C7A"/>
    <w:rsid w:val="001B53E4"/>
    <w:rsid w:val="001C1600"/>
    <w:rsid w:val="001C321B"/>
    <w:rsid w:val="001C4B54"/>
    <w:rsid w:val="001C687F"/>
    <w:rsid w:val="001D0391"/>
    <w:rsid w:val="001D1832"/>
    <w:rsid w:val="001D5BDF"/>
    <w:rsid w:val="001D7B14"/>
    <w:rsid w:val="001F135D"/>
    <w:rsid w:val="001F1507"/>
    <w:rsid w:val="001F4834"/>
    <w:rsid w:val="001F5D5B"/>
    <w:rsid w:val="001F6E52"/>
    <w:rsid w:val="002002E0"/>
    <w:rsid w:val="00206DA5"/>
    <w:rsid w:val="00207238"/>
    <w:rsid w:val="0020750F"/>
    <w:rsid w:val="002176C7"/>
    <w:rsid w:val="00220D24"/>
    <w:rsid w:val="002213C1"/>
    <w:rsid w:val="0022155A"/>
    <w:rsid w:val="0022271E"/>
    <w:rsid w:val="00223528"/>
    <w:rsid w:val="00226C9B"/>
    <w:rsid w:val="002300DA"/>
    <w:rsid w:val="002308B8"/>
    <w:rsid w:val="00234C30"/>
    <w:rsid w:val="00236144"/>
    <w:rsid w:val="0024319B"/>
    <w:rsid w:val="00244307"/>
    <w:rsid w:val="00245F90"/>
    <w:rsid w:val="00247028"/>
    <w:rsid w:val="002517AE"/>
    <w:rsid w:val="00251C78"/>
    <w:rsid w:val="00252CE9"/>
    <w:rsid w:val="00255930"/>
    <w:rsid w:val="00256A91"/>
    <w:rsid w:val="00260234"/>
    <w:rsid w:val="002610B0"/>
    <w:rsid w:val="002633B6"/>
    <w:rsid w:val="002645CE"/>
    <w:rsid w:val="00264FE1"/>
    <w:rsid w:val="002654F5"/>
    <w:rsid w:val="002658B0"/>
    <w:rsid w:val="00266BB8"/>
    <w:rsid w:val="0026720F"/>
    <w:rsid w:val="0027498E"/>
    <w:rsid w:val="0027743E"/>
    <w:rsid w:val="00284566"/>
    <w:rsid w:val="00286C1E"/>
    <w:rsid w:val="0028719A"/>
    <w:rsid w:val="00293922"/>
    <w:rsid w:val="00294776"/>
    <w:rsid w:val="00296C42"/>
    <w:rsid w:val="002A2C35"/>
    <w:rsid w:val="002A4C87"/>
    <w:rsid w:val="002A698D"/>
    <w:rsid w:val="002A740A"/>
    <w:rsid w:val="002B037A"/>
    <w:rsid w:val="002B62AB"/>
    <w:rsid w:val="002C230F"/>
    <w:rsid w:val="002C2B61"/>
    <w:rsid w:val="002C4C97"/>
    <w:rsid w:val="002C763D"/>
    <w:rsid w:val="002E10E4"/>
    <w:rsid w:val="002E1E4F"/>
    <w:rsid w:val="002E456A"/>
    <w:rsid w:val="002F4DFB"/>
    <w:rsid w:val="002F671D"/>
    <w:rsid w:val="002F67D1"/>
    <w:rsid w:val="002F6B20"/>
    <w:rsid w:val="00303AB8"/>
    <w:rsid w:val="003050A2"/>
    <w:rsid w:val="00314E84"/>
    <w:rsid w:val="00317C56"/>
    <w:rsid w:val="00320046"/>
    <w:rsid w:val="003210FD"/>
    <w:rsid w:val="00323668"/>
    <w:rsid w:val="00323D34"/>
    <w:rsid w:val="00330E8C"/>
    <w:rsid w:val="00332376"/>
    <w:rsid w:val="00333C15"/>
    <w:rsid w:val="00337204"/>
    <w:rsid w:val="00340A2A"/>
    <w:rsid w:val="00342311"/>
    <w:rsid w:val="003457F8"/>
    <w:rsid w:val="00346E57"/>
    <w:rsid w:val="0035421E"/>
    <w:rsid w:val="0035662B"/>
    <w:rsid w:val="003619FD"/>
    <w:rsid w:val="0036236C"/>
    <w:rsid w:val="00370325"/>
    <w:rsid w:val="0037156B"/>
    <w:rsid w:val="003774F2"/>
    <w:rsid w:val="00377C92"/>
    <w:rsid w:val="00380A61"/>
    <w:rsid w:val="00381A76"/>
    <w:rsid w:val="003A1539"/>
    <w:rsid w:val="003A4804"/>
    <w:rsid w:val="003A6E6E"/>
    <w:rsid w:val="003A7CC2"/>
    <w:rsid w:val="003B1ED3"/>
    <w:rsid w:val="003B2748"/>
    <w:rsid w:val="003B460E"/>
    <w:rsid w:val="003C5C0B"/>
    <w:rsid w:val="003D2447"/>
    <w:rsid w:val="003D32E3"/>
    <w:rsid w:val="003D3E78"/>
    <w:rsid w:val="003D5DCF"/>
    <w:rsid w:val="003D7C53"/>
    <w:rsid w:val="003E24D3"/>
    <w:rsid w:val="003E3C4A"/>
    <w:rsid w:val="003F2705"/>
    <w:rsid w:val="004024E1"/>
    <w:rsid w:val="00403302"/>
    <w:rsid w:val="00406724"/>
    <w:rsid w:val="0040688F"/>
    <w:rsid w:val="00407215"/>
    <w:rsid w:val="00407EA1"/>
    <w:rsid w:val="00410079"/>
    <w:rsid w:val="00410080"/>
    <w:rsid w:val="004101BE"/>
    <w:rsid w:val="0041039E"/>
    <w:rsid w:val="00414978"/>
    <w:rsid w:val="00417345"/>
    <w:rsid w:val="004177C9"/>
    <w:rsid w:val="00423B77"/>
    <w:rsid w:val="00435A08"/>
    <w:rsid w:val="004363E6"/>
    <w:rsid w:val="00436606"/>
    <w:rsid w:val="00436A6F"/>
    <w:rsid w:val="0043744E"/>
    <w:rsid w:val="004375D4"/>
    <w:rsid w:val="004406FC"/>
    <w:rsid w:val="00444E29"/>
    <w:rsid w:val="00445689"/>
    <w:rsid w:val="00446573"/>
    <w:rsid w:val="00453C1B"/>
    <w:rsid w:val="00453FA6"/>
    <w:rsid w:val="0045708A"/>
    <w:rsid w:val="004600F0"/>
    <w:rsid w:val="00461325"/>
    <w:rsid w:val="00461C19"/>
    <w:rsid w:val="00463545"/>
    <w:rsid w:val="00466781"/>
    <w:rsid w:val="0046799D"/>
    <w:rsid w:val="00472622"/>
    <w:rsid w:val="00474E0D"/>
    <w:rsid w:val="0048393E"/>
    <w:rsid w:val="00487521"/>
    <w:rsid w:val="00495BA3"/>
    <w:rsid w:val="00496D4E"/>
    <w:rsid w:val="004A0A11"/>
    <w:rsid w:val="004A0C54"/>
    <w:rsid w:val="004A3762"/>
    <w:rsid w:val="004A5BC2"/>
    <w:rsid w:val="004A772A"/>
    <w:rsid w:val="004B1125"/>
    <w:rsid w:val="004B2328"/>
    <w:rsid w:val="004B2D38"/>
    <w:rsid w:val="004B399C"/>
    <w:rsid w:val="004C05E0"/>
    <w:rsid w:val="004C2365"/>
    <w:rsid w:val="004C2A07"/>
    <w:rsid w:val="004E39A1"/>
    <w:rsid w:val="004E4CB9"/>
    <w:rsid w:val="004F285F"/>
    <w:rsid w:val="004F43C2"/>
    <w:rsid w:val="004F79AA"/>
    <w:rsid w:val="00502B8D"/>
    <w:rsid w:val="005126B9"/>
    <w:rsid w:val="00514279"/>
    <w:rsid w:val="00515CF7"/>
    <w:rsid w:val="005224FD"/>
    <w:rsid w:val="005253E4"/>
    <w:rsid w:val="00527272"/>
    <w:rsid w:val="0053270D"/>
    <w:rsid w:val="0053405A"/>
    <w:rsid w:val="005417BC"/>
    <w:rsid w:val="00545ADC"/>
    <w:rsid w:val="0054633C"/>
    <w:rsid w:val="005527A9"/>
    <w:rsid w:val="00560F0D"/>
    <w:rsid w:val="00564345"/>
    <w:rsid w:val="00565E98"/>
    <w:rsid w:val="00567970"/>
    <w:rsid w:val="00571EE6"/>
    <w:rsid w:val="00577EF1"/>
    <w:rsid w:val="005914DA"/>
    <w:rsid w:val="00594B77"/>
    <w:rsid w:val="00595C10"/>
    <w:rsid w:val="005A07F3"/>
    <w:rsid w:val="005A3002"/>
    <w:rsid w:val="005B01C5"/>
    <w:rsid w:val="005B0B5E"/>
    <w:rsid w:val="005B2F86"/>
    <w:rsid w:val="005B62DE"/>
    <w:rsid w:val="005C2100"/>
    <w:rsid w:val="005C5FDD"/>
    <w:rsid w:val="005D1460"/>
    <w:rsid w:val="005D461B"/>
    <w:rsid w:val="005D6891"/>
    <w:rsid w:val="005E6CC4"/>
    <w:rsid w:val="005E7977"/>
    <w:rsid w:val="00601551"/>
    <w:rsid w:val="0060392F"/>
    <w:rsid w:val="0060461A"/>
    <w:rsid w:val="00604AAC"/>
    <w:rsid w:val="006103C5"/>
    <w:rsid w:val="00621A5F"/>
    <w:rsid w:val="00623D4E"/>
    <w:rsid w:val="006241C3"/>
    <w:rsid w:val="006249F7"/>
    <w:rsid w:val="00627EBF"/>
    <w:rsid w:val="006423ED"/>
    <w:rsid w:val="0064297E"/>
    <w:rsid w:val="00643ED0"/>
    <w:rsid w:val="00646075"/>
    <w:rsid w:val="00651C95"/>
    <w:rsid w:val="00655DBE"/>
    <w:rsid w:val="006564BE"/>
    <w:rsid w:val="00661EE2"/>
    <w:rsid w:val="00676195"/>
    <w:rsid w:val="00682134"/>
    <w:rsid w:val="00683883"/>
    <w:rsid w:val="006904CF"/>
    <w:rsid w:val="006918A6"/>
    <w:rsid w:val="00694A56"/>
    <w:rsid w:val="006958FA"/>
    <w:rsid w:val="00695A5A"/>
    <w:rsid w:val="006A22EA"/>
    <w:rsid w:val="006B3EC7"/>
    <w:rsid w:val="006B4723"/>
    <w:rsid w:val="006C00CC"/>
    <w:rsid w:val="006C300A"/>
    <w:rsid w:val="006D454D"/>
    <w:rsid w:val="006D585F"/>
    <w:rsid w:val="006D6D68"/>
    <w:rsid w:val="006E0587"/>
    <w:rsid w:val="006E2A6C"/>
    <w:rsid w:val="006F010B"/>
    <w:rsid w:val="006F5539"/>
    <w:rsid w:val="006F662F"/>
    <w:rsid w:val="006F7AA9"/>
    <w:rsid w:val="007017DD"/>
    <w:rsid w:val="00702916"/>
    <w:rsid w:val="0070310D"/>
    <w:rsid w:val="00703F7A"/>
    <w:rsid w:val="00703FBF"/>
    <w:rsid w:val="0070490C"/>
    <w:rsid w:val="00705469"/>
    <w:rsid w:val="00710326"/>
    <w:rsid w:val="007171EB"/>
    <w:rsid w:val="00717D32"/>
    <w:rsid w:val="0072135D"/>
    <w:rsid w:val="00725EF9"/>
    <w:rsid w:val="007278E3"/>
    <w:rsid w:val="0073195F"/>
    <w:rsid w:val="00732982"/>
    <w:rsid w:val="00735859"/>
    <w:rsid w:val="00736B1C"/>
    <w:rsid w:val="00736E88"/>
    <w:rsid w:val="00742AB8"/>
    <w:rsid w:val="00744298"/>
    <w:rsid w:val="00744522"/>
    <w:rsid w:val="00744F0C"/>
    <w:rsid w:val="00760F29"/>
    <w:rsid w:val="00761BD8"/>
    <w:rsid w:val="00776F25"/>
    <w:rsid w:val="007775A4"/>
    <w:rsid w:val="00782592"/>
    <w:rsid w:val="007862FD"/>
    <w:rsid w:val="0079571E"/>
    <w:rsid w:val="00796F3B"/>
    <w:rsid w:val="007A185A"/>
    <w:rsid w:val="007A4B97"/>
    <w:rsid w:val="007B31F2"/>
    <w:rsid w:val="007B39C8"/>
    <w:rsid w:val="007B6DDE"/>
    <w:rsid w:val="007C0164"/>
    <w:rsid w:val="007C5C32"/>
    <w:rsid w:val="007C725C"/>
    <w:rsid w:val="007D151C"/>
    <w:rsid w:val="007E18F2"/>
    <w:rsid w:val="007E5F09"/>
    <w:rsid w:val="007E7EED"/>
    <w:rsid w:val="007F0306"/>
    <w:rsid w:val="007F1372"/>
    <w:rsid w:val="007F5B91"/>
    <w:rsid w:val="007F63A7"/>
    <w:rsid w:val="007F6D65"/>
    <w:rsid w:val="008013CE"/>
    <w:rsid w:val="00805967"/>
    <w:rsid w:val="00805B2B"/>
    <w:rsid w:val="008060EB"/>
    <w:rsid w:val="00815725"/>
    <w:rsid w:val="00822184"/>
    <w:rsid w:val="00822E64"/>
    <w:rsid w:val="0082795F"/>
    <w:rsid w:val="0083485F"/>
    <w:rsid w:val="00834F3D"/>
    <w:rsid w:val="00836E98"/>
    <w:rsid w:val="00837BD5"/>
    <w:rsid w:val="00842B19"/>
    <w:rsid w:val="00844466"/>
    <w:rsid w:val="00845912"/>
    <w:rsid w:val="0084694B"/>
    <w:rsid w:val="008522FF"/>
    <w:rsid w:val="00857F09"/>
    <w:rsid w:val="008604C0"/>
    <w:rsid w:val="008637A8"/>
    <w:rsid w:val="00865673"/>
    <w:rsid w:val="00865C8B"/>
    <w:rsid w:val="0086722C"/>
    <w:rsid w:val="0087186C"/>
    <w:rsid w:val="00871E00"/>
    <w:rsid w:val="00871F5F"/>
    <w:rsid w:val="00876685"/>
    <w:rsid w:val="00877BF1"/>
    <w:rsid w:val="0088121A"/>
    <w:rsid w:val="008851A6"/>
    <w:rsid w:val="00886FBD"/>
    <w:rsid w:val="0088749C"/>
    <w:rsid w:val="00891558"/>
    <w:rsid w:val="00891ADB"/>
    <w:rsid w:val="00892C1D"/>
    <w:rsid w:val="008959E5"/>
    <w:rsid w:val="00896E73"/>
    <w:rsid w:val="008A1324"/>
    <w:rsid w:val="008A19FB"/>
    <w:rsid w:val="008A37F8"/>
    <w:rsid w:val="008A4439"/>
    <w:rsid w:val="008A494B"/>
    <w:rsid w:val="008B0285"/>
    <w:rsid w:val="008C0FF7"/>
    <w:rsid w:val="008C5216"/>
    <w:rsid w:val="008C566E"/>
    <w:rsid w:val="008C59A3"/>
    <w:rsid w:val="008D4012"/>
    <w:rsid w:val="008D5617"/>
    <w:rsid w:val="008D5737"/>
    <w:rsid w:val="008D6616"/>
    <w:rsid w:val="008E2C87"/>
    <w:rsid w:val="008E4E5A"/>
    <w:rsid w:val="008F0E67"/>
    <w:rsid w:val="008F63A1"/>
    <w:rsid w:val="008F670D"/>
    <w:rsid w:val="009029D2"/>
    <w:rsid w:val="00904026"/>
    <w:rsid w:val="0090542C"/>
    <w:rsid w:val="009118B7"/>
    <w:rsid w:val="00912AAE"/>
    <w:rsid w:val="00913A09"/>
    <w:rsid w:val="009143FC"/>
    <w:rsid w:val="00917B13"/>
    <w:rsid w:val="00920DB4"/>
    <w:rsid w:val="0092109A"/>
    <w:rsid w:val="009318C0"/>
    <w:rsid w:val="00931D50"/>
    <w:rsid w:val="00934AA3"/>
    <w:rsid w:val="00940BB3"/>
    <w:rsid w:val="00941CA6"/>
    <w:rsid w:val="0094380D"/>
    <w:rsid w:val="00947D6B"/>
    <w:rsid w:val="00950A71"/>
    <w:rsid w:val="009531FC"/>
    <w:rsid w:val="009549AC"/>
    <w:rsid w:val="00954D91"/>
    <w:rsid w:val="00955CDC"/>
    <w:rsid w:val="00962E60"/>
    <w:rsid w:val="009716A9"/>
    <w:rsid w:val="009757C4"/>
    <w:rsid w:val="00975975"/>
    <w:rsid w:val="00976065"/>
    <w:rsid w:val="00977219"/>
    <w:rsid w:val="009934F3"/>
    <w:rsid w:val="009A16B9"/>
    <w:rsid w:val="009A3204"/>
    <w:rsid w:val="009B38BF"/>
    <w:rsid w:val="009B3C15"/>
    <w:rsid w:val="009C0651"/>
    <w:rsid w:val="009C2098"/>
    <w:rsid w:val="009D0D5B"/>
    <w:rsid w:val="009D26A7"/>
    <w:rsid w:val="009D50D3"/>
    <w:rsid w:val="009D6354"/>
    <w:rsid w:val="009E13AC"/>
    <w:rsid w:val="009E5A21"/>
    <w:rsid w:val="009E77AF"/>
    <w:rsid w:val="009F08EB"/>
    <w:rsid w:val="009F4045"/>
    <w:rsid w:val="009F5952"/>
    <w:rsid w:val="00A037E6"/>
    <w:rsid w:val="00A069D2"/>
    <w:rsid w:val="00A07B4C"/>
    <w:rsid w:val="00A11827"/>
    <w:rsid w:val="00A1494A"/>
    <w:rsid w:val="00A21D55"/>
    <w:rsid w:val="00A27115"/>
    <w:rsid w:val="00A31E2F"/>
    <w:rsid w:val="00A36BB2"/>
    <w:rsid w:val="00A403D2"/>
    <w:rsid w:val="00A4101B"/>
    <w:rsid w:val="00A42B00"/>
    <w:rsid w:val="00A4710A"/>
    <w:rsid w:val="00A55FA3"/>
    <w:rsid w:val="00A57DFE"/>
    <w:rsid w:val="00A60BAA"/>
    <w:rsid w:val="00A60FFE"/>
    <w:rsid w:val="00A64321"/>
    <w:rsid w:val="00A64932"/>
    <w:rsid w:val="00A738C5"/>
    <w:rsid w:val="00A75FE0"/>
    <w:rsid w:val="00A768DD"/>
    <w:rsid w:val="00A776F5"/>
    <w:rsid w:val="00A80A23"/>
    <w:rsid w:val="00A83AD2"/>
    <w:rsid w:val="00A86336"/>
    <w:rsid w:val="00A87C06"/>
    <w:rsid w:val="00A87F69"/>
    <w:rsid w:val="00A93B6C"/>
    <w:rsid w:val="00AA34FE"/>
    <w:rsid w:val="00AA6A25"/>
    <w:rsid w:val="00AB11CA"/>
    <w:rsid w:val="00AB3EE0"/>
    <w:rsid w:val="00AC0603"/>
    <w:rsid w:val="00AC186B"/>
    <w:rsid w:val="00AC18E9"/>
    <w:rsid w:val="00AC5799"/>
    <w:rsid w:val="00AD0E40"/>
    <w:rsid w:val="00AD3BCC"/>
    <w:rsid w:val="00AE1266"/>
    <w:rsid w:val="00AE5290"/>
    <w:rsid w:val="00AE7B38"/>
    <w:rsid w:val="00AF23F3"/>
    <w:rsid w:val="00AF4039"/>
    <w:rsid w:val="00AF4621"/>
    <w:rsid w:val="00AF66A9"/>
    <w:rsid w:val="00B06DF5"/>
    <w:rsid w:val="00B104CD"/>
    <w:rsid w:val="00B108D8"/>
    <w:rsid w:val="00B11280"/>
    <w:rsid w:val="00B20FC6"/>
    <w:rsid w:val="00B242C7"/>
    <w:rsid w:val="00B27A67"/>
    <w:rsid w:val="00B310BF"/>
    <w:rsid w:val="00B320E6"/>
    <w:rsid w:val="00B33527"/>
    <w:rsid w:val="00B40AEF"/>
    <w:rsid w:val="00B41488"/>
    <w:rsid w:val="00B4210C"/>
    <w:rsid w:val="00B45EF5"/>
    <w:rsid w:val="00B477F2"/>
    <w:rsid w:val="00B5178C"/>
    <w:rsid w:val="00B56A52"/>
    <w:rsid w:val="00B67573"/>
    <w:rsid w:val="00B715DC"/>
    <w:rsid w:val="00B71B5A"/>
    <w:rsid w:val="00B77A6A"/>
    <w:rsid w:val="00B832CF"/>
    <w:rsid w:val="00B9153A"/>
    <w:rsid w:val="00B94B3F"/>
    <w:rsid w:val="00B94D71"/>
    <w:rsid w:val="00B94F4B"/>
    <w:rsid w:val="00BA7484"/>
    <w:rsid w:val="00BB0834"/>
    <w:rsid w:val="00BB114F"/>
    <w:rsid w:val="00BB6511"/>
    <w:rsid w:val="00BB6C53"/>
    <w:rsid w:val="00BC219F"/>
    <w:rsid w:val="00BC553A"/>
    <w:rsid w:val="00BC697C"/>
    <w:rsid w:val="00BC786B"/>
    <w:rsid w:val="00BD2E80"/>
    <w:rsid w:val="00BE23CC"/>
    <w:rsid w:val="00BE6C36"/>
    <w:rsid w:val="00BF1009"/>
    <w:rsid w:val="00BF37A2"/>
    <w:rsid w:val="00C008A3"/>
    <w:rsid w:val="00C035A2"/>
    <w:rsid w:val="00C04878"/>
    <w:rsid w:val="00C11313"/>
    <w:rsid w:val="00C12E75"/>
    <w:rsid w:val="00C23A62"/>
    <w:rsid w:val="00C30D2C"/>
    <w:rsid w:val="00C3140A"/>
    <w:rsid w:val="00C4528A"/>
    <w:rsid w:val="00C46844"/>
    <w:rsid w:val="00C46C62"/>
    <w:rsid w:val="00C52BB2"/>
    <w:rsid w:val="00C60FFB"/>
    <w:rsid w:val="00C63BC6"/>
    <w:rsid w:val="00C73D3C"/>
    <w:rsid w:val="00C759C9"/>
    <w:rsid w:val="00C80721"/>
    <w:rsid w:val="00C853D4"/>
    <w:rsid w:val="00C909A2"/>
    <w:rsid w:val="00C95F47"/>
    <w:rsid w:val="00C973B8"/>
    <w:rsid w:val="00C973FE"/>
    <w:rsid w:val="00CA63FE"/>
    <w:rsid w:val="00CB24D6"/>
    <w:rsid w:val="00CB3946"/>
    <w:rsid w:val="00CB4B0F"/>
    <w:rsid w:val="00CB4C36"/>
    <w:rsid w:val="00CB550F"/>
    <w:rsid w:val="00CB6396"/>
    <w:rsid w:val="00CB7144"/>
    <w:rsid w:val="00CB723B"/>
    <w:rsid w:val="00CC1BFF"/>
    <w:rsid w:val="00CC1C23"/>
    <w:rsid w:val="00CC3D80"/>
    <w:rsid w:val="00CC68B9"/>
    <w:rsid w:val="00CD0CB0"/>
    <w:rsid w:val="00CD6165"/>
    <w:rsid w:val="00CE3760"/>
    <w:rsid w:val="00CE53EC"/>
    <w:rsid w:val="00CE55CE"/>
    <w:rsid w:val="00CE649B"/>
    <w:rsid w:val="00CF0A47"/>
    <w:rsid w:val="00CF17EE"/>
    <w:rsid w:val="00CF28BB"/>
    <w:rsid w:val="00CF73CA"/>
    <w:rsid w:val="00D00805"/>
    <w:rsid w:val="00D03522"/>
    <w:rsid w:val="00D12D75"/>
    <w:rsid w:val="00D165C4"/>
    <w:rsid w:val="00D17FE4"/>
    <w:rsid w:val="00D228E8"/>
    <w:rsid w:val="00D34CA4"/>
    <w:rsid w:val="00D3797B"/>
    <w:rsid w:val="00D43431"/>
    <w:rsid w:val="00D43C07"/>
    <w:rsid w:val="00D46CA3"/>
    <w:rsid w:val="00D5242F"/>
    <w:rsid w:val="00D610E3"/>
    <w:rsid w:val="00D61520"/>
    <w:rsid w:val="00D62705"/>
    <w:rsid w:val="00D647DB"/>
    <w:rsid w:val="00D656C2"/>
    <w:rsid w:val="00D66B12"/>
    <w:rsid w:val="00D74431"/>
    <w:rsid w:val="00D7653E"/>
    <w:rsid w:val="00D76D6F"/>
    <w:rsid w:val="00D82A44"/>
    <w:rsid w:val="00D83F24"/>
    <w:rsid w:val="00D91A2B"/>
    <w:rsid w:val="00D91E2E"/>
    <w:rsid w:val="00D96681"/>
    <w:rsid w:val="00D96783"/>
    <w:rsid w:val="00DA1DED"/>
    <w:rsid w:val="00DA2D6A"/>
    <w:rsid w:val="00DA3C4D"/>
    <w:rsid w:val="00DB003A"/>
    <w:rsid w:val="00DC6DDA"/>
    <w:rsid w:val="00DC77D7"/>
    <w:rsid w:val="00DD13CA"/>
    <w:rsid w:val="00DD24CC"/>
    <w:rsid w:val="00DD2944"/>
    <w:rsid w:val="00DD563F"/>
    <w:rsid w:val="00DD7094"/>
    <w:rsid w:val="00DE2AF4"/>
    <w:rsid w:val="00DE3592"/>
    <w:rsid w:val="00DE536F"/>
    <w:rsid w:val="00DF43B0"/>
    <w:rsid w:val="00DF56D0"/>
    <w:rsid w:val="00DF6DE8"/>
    <w:rsid w:val="00E1490A"/>
    <w:rsid w:val="00E162EC"/>
    <w:rsid w:val="00E17D98"/>
    <w:rsid w:val="00E22FFA"/>
    <w:rsid w:val="00E4197C"/>
    <w:rsid w:val="00E461E9"/>
    <w:rsid w:val="00E46A36"/>
    <w:rsid w:val="00E50F7C"/>
    <w:rsid w:val="00E5109D"/>
    <w:rsid w:val="00E53BB3"/>
    <w:rsid w:val="00E55D16"/>
    <w:rsid w:val="00E62664"/>
    <w:rsid w:val="00E64192"/>
    <w:rsid w:val="00E677B2"/>
    <w:rsid w:val="00E71A14"/>
    <w:rsid w:val="00E76B31"/>
    <w:rsid w:val="00E82B58"/>
    <w:rsid w:val="00E912A6"/>
    <w:rsid w:val="00E93066"/>
    <w:rsid w:val="00E9613C"/>
    <w:rsid w:val="00EA026A"/>
    <w:rsid w:val="00EA1EA1"/>
    <w:rsid w:val="00EA3339"/>
    <w:rsid w:val="00EA3F26"/>
    <w:rsid w:val="00EA51BE"/>
    <w:rsid w:val="00EA542E"/>
    <w:rsid w:val="00EA6AB4"/>
    <w:rsid w:val="00EB0DF0"/>
    <w:rsid w:val="00EB2745"/>
    <w:rsid w:val="00EB5D8F"/>
    <w:rsid w:val="00EB5F7A"/>
    <w:rsid w:val="00EC0676"/>
    <w:rsid w:val="00EC1459"/>
    <w:rsid w:val="00EC6B94"/>
    <w:rsid w:val="00ED0F42"/>
    <w:rsid w:val="00ED3164"/>
    <w:rsid w:val="00ED3B6F"/>
    <w:rsid w:val="00EE0E6C"/>
    <w:rsid w:val="00EE520E"/>
    <w:rsid w:val="00EF1DCB"/>
    <w:rsid w:val="00EF4958"/>
    <w:rsid w:val="00EF562D"/>
    <w:rsid w:val="00F00948"/>
    <w:rsid w:val="00F01D46"/>
    <w:rsid w:val="00F10033"/>
    <w:rsid w:val="00F113B4"/>
    <w:rsid w:val="00F1366E"/>
    <w:rsid w:val="00F21426"/>
    <w:rsid w:val="00F21510"/>
    <w:rsid w:val="00F21DBE"/>
    <w:rsid w:val="00F3310D"/>
    <w:rsid w:val="00F3686B"/>
    <w:rsid w:val="00F402C3"/>
    <w:rsid w:val="00F4285A"/>
    <w:rsid w:val="00F42BAD"/>
    <w:rsid w:val="00F432D6"/>
    <w:rsid w:val="00F43FBB"/>
    <w:rsid w:val="00F45150"/>
    <w:rsid w:val="00F45D0A"/>
    <w:rsid w:val="00F46018"/>
    <w:rsid w:val="00F51D2F"/>
    <w:rsid w:val="00F525EA"/>
    <w:rsid w:val="00F52BB2"/>
    <w:rsid w:val="00F547B1"/>
    <w:rsid w:val="00F57420"/>
    <w:rsid w:val="00F6130A"/>
    <w:rsid w:val="00F6373C"/>
    <w:rsid w:val="00F66946"/>
    <w:rsid w:val="00F67CCD"/>
    <w:rsid w:val="00F718A3"/>
    <w:rsid w:val="00F73490"/>
    <w:rsid w:val="00F73496"/>
    <w:rsid w:val="00F74402"/>
    <w:rsid w:val="00F74806"/>
    <w:rsid w:val="00F75551"/>
    <w:rsid w:val="00F82197"/>
    <w:rsid w:val="00F857B8"/>
    <w:rsid w:val="00F85948"/>
    <w:rsid w:val="00F85DBA"/>
    <w:rsid w:val="00F86AB1"/>
    <w:rsid w:val="00F93C18"/>
    <w:rsid w:val="00F949B6"/>
    <w:rsid w:val="00FA0135"/>
    <w:rsid w:val="00FA0BB1"/>
    <w:rsid w:val="00FA3C5F"/>
    <w:rsid w:val="00FB0CF6"/>
    <w:rsid w:val="00FB4F46"/>
    <w:rsid w:val="00FB5511"/>
    <w:rsid w:val="00FB64B7"/>
    <w:rsid w:val="00FC1B62"/>
    <w:rsid w:val="00FC1CC1"/>
    <w:rsid w:val="00FC3209"/>
    <w:rsid w:val="00FC66DD"/>
    <w:rsid w:val="00FC6984"/>
    <w:rsid w:val="00FC6CC1"/>
    <w:rsid w:val="00FD03D7"/>
    <w:rsid w:val="00FD1343"/>
    <w:rsid w:val="00FD5A83"/>
    <w:rsid w:val="00FD5C47"/>
    <w:rsid w:val="00FF3AB5"/>
    <w:rsid w:val="00FF6BF7"/>
    <w:rsid w:val="1023A8F9"/>
    <w:rsid w:val="41F47139"/>
    <w:rsid w:val="69AC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5EBE26DC"/>
  <w15:chartTrackingRefBased/>
  <w15:docId w15:val="{A7BBC4E4-29D8-42F3-B119-0644EB97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7B2"/>
    <w:pPr>
      <w:spacing w:after="240"/>
      <w:jc w:val="both"/>
    </w:pPr>
    <w:rPr>
      <w:sz w:val="24"/>
      <w:lang w:val="en-GB"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uiPriority w:val="99"/>
    <w:rsid w:val="00410080"/>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10080"/>
    <w:pPr>
      <w:widowControl w:val="0"/>
      <w:autoSpaceDE w:val="0"/>
      <w:autoSpaceDN w:val="0"/>
      <w:spacing w:after="0"/>
      <w:ind w:right="85"/>
      <w:jc w:val="left"/>
    </w:pPr>
    <w:rPr>
      <w:rFonts w:ascii="Arial" w:hAnsi="Arial" w:cs="Arial"/>
      <w:sz w:val="16"/>
      <w:szCs w:val="16"/>
      <w:lang w:eastAsia="en-GB"/>
    </w:rPr>
  </w:style>
  <w:style w:type="character" w:customStyle="1" w:styleId="DefaultMargins">
    <w:name w:val="DefaultMargins"/>
    <w:rsid w:val="00410080"/>
    <w:rPr>
      <w:rFonts w:ascii="Courier New" w:hAnsi="Courier New"/>
      <w:noProof w:val="0"/>
      <w:sz w:val="24"/>
      <w:lang w:val="en-US"/>
    </w:rPr>
  </w:style>
  <w:style w:type="table" w:styleId="TableGrid">
    <w:name w:val="Table Grid"/>
    <w:basedOn w:val="TableNormal"/>
    <w:uiPriority w:val="2"/>
    <w:rsid w:val="0041008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08D8"/>
    <w:rPr>
      <w:color w:val="0000FF"/>
      <w:u w:val="single"/>
    </w:rPr>
  </w:style>
  <w:style w:type="character" w:styleId="FootnoteReference">
    <w:name w:val="footnote reference"/>
    <w:rsid w:val="00407215"/>
    <w:rPr>
      <w:vertAlign w:val="superscript"/>
    </w:rPr>
  </w:style>
  <w:style w:type="paragraph" w:styleId="BalloonText">
    <w:name w:val="Balloon Text"/>
    <w:basedOn w:val="Normal"/>
    <w:link w:val="BalloonTextChar"/>
    <w:rsid w:val="00651C95"/>
    <w:pPr>
      <w:spacing w:after="0"/>
    </w:pPr>
    <w:rPr>
      <w:rFonts w:ascii="Tahoma" w:hAnsi="Tahoma" w:cs="Tahoma"/>
      <w:sz w:val="16"/>
      <w:szCs w:val="16"/>
    </w:rPr>
  </w:style>
  <w:style w:type="character" w:customStyle="1" w:styleId="BalloonTextChar">
    <w:name w:val="Balloon Text Char"/>
    <w:link w:val="BalloonText"/>
    <w:rsid w:val="00651C95"/>
    <w:rPr>
      <w:rFonts w:ascii="Tahoma" w:hAnsi="Tahoma" w:cs="Tahoma"/>
      <w:sz w:val="16"/>
      <w:szCs w:val="16"/>
      <w:lang w:eastAsia="en-US"/>
    </w:rPr>
  </w:style>
  <w:style w:type="character" w:customStyle="1" w:styleId="block">
    <w:name w:val="block"/>
    <w:rsid w:val="0070310D"/>
  </w:style>
  <w:style w:type="paragraph" w:styleId="Revision">
    <w:name w:val="Revision"/>
    <w:hidden/>
    <w:uiPriority w:val="99"/>
    <w:semiHidden/>
    <w:rsid w:val="00DF56D0"/>
    <w:rPr>
      <w:sz w:val="24"/>
      <w:lang w:val="en-GB" w:eastAsia="en-US"/>
    </w:rPr>
  </w:style>
  <w:style w:type="character" w:styleId="Emphasis">
    <w:name w:val="Emphasis"/>
    <w:qFormat/>
    <w:rsid w:val="00F6373C"/>
    <w:rPr>
      <w:i/>
      <w:iCs/>
    </w:rPr>
  </w:style>
  <w:style w:type="paragraph" w:styleId="Quote">
    <w:name w:val="Quote"/>
    <w:basedOn w:val="Normal"/>
    <w:next w:val="Normal"/>
    <w:link w:val="QuoteChar"/>
    <w:uiPriority w:val="29"/>
    <w:qFormat/>
    <w:rsid w:val="00F6373C"/>
    <w:pPr>
      <w:spacing w:before="200" w:after="160"/>
      <w:ind w:left="864" w:right="864"/>
      <w:jc w:val="center"/>
    </w:pPr>
    <w:rPr>
      <w:i/>
      <w:iCs/>
      <w:color w:val="404040"/>
    </w:rPr>
  </w:style>
  <w:style w:type="character" w:customStyle="1" w:styleId="QuoteChar">
    <w:name w:val="Quote Char"/>
    <w:link w:val="Quote"/>
    <w:uiPriority w:val="29"/>
    <w:rsid w:val="00F6373C"/>
    <w:rPr>
      <w:i/>
      <w:iCs/>
      <w:color w:val="404040"/>
      <w:sz w:val="24"/>
      <w:lang w:eastAsia="en-US"/>
    </w:rPr>
  </w:style>
  <w:style w:type="character" w:styleId="Strong">
    <w:name w:val="Strong"/>
    <w:uiPriority w:val="22"/>
    <w:qFormat/>
    <w:rsid w:val="00FB64B7"/>
    <w:rPr>
      <w:b/>
      <w:bCs/>
    </w:rPr>
  </w:style>
  <w:style w:type="paragraph" w:customStyle="1" w:styleId="LegalNumPar3">
    <w:name w:val="LegalNumPar3"/>
    <w:basedOn w:val="Normal"/>
    <w:uiPriority w:val="1"/>
    <w:rsid w:val="00F52BB2"/>
    <w:pPr>
      <w:numPr>
        <w:ilvl w:val="2"/>
        <w:numId w:val="19"/>
      </w:numPr>
      <w:spacing w:after="120" w:line="360" w:lineRule="auto"/>
    </w:pPr>
    <w:rPr>
      <w:lang w:eastAsia="en-GB"/>
    </w:rPr>
  </w:style>
  <w:style w:type="paragraph" w:customStyle="1" w:styleId="LegalNumPar2">
    <w:name w:val="LegalNumPar2"/>
    <w:basedOn w:val="Normal"/>
    <w:uiPriority w:val="1"/>
    <w:rsid w:val="00F52BB2"/>
    <w:pPr>
      <w:numPr>
        <w:ilvl w:val="1"/>
        <w:numId w:val="19"/>
      </w:numPr>
      <w:spacing w:after="120" w:line="360" w:lineRule="auto"/>
    </w:pPr>
    <w:rPr>
      <w:lang w:eastAsia="en-GB"/>
    </w:rPr>
  </w:style>
  <w:style w:type="paragraph" w:customStyle="1" w:styleId="LegalNumPar">
    <w:name w:val="LegalNumPar"/>
    <w:basedOn w:val="Normal"/>
    <w:uiPriority w:val="1"/>
    <w:qFormat/>
    <w:rsid w:val="00F52BB2"/>
    <w:pPr>
      <w:numPr>
        <w:numId w:val="19"/>
      </w:numPr>
      <w:spacing w:after="120" w:line="360" w:lineRule="auto"/>
    </w:pPr>
    <w:rPr>
      <w:lang w:eastAsia="en-GB"/>
    </w:rPr>
  </w:style>
  <w:style w:type="paragraph" w:styleId="ListParagraph">
    <w:name w:val="List Paragraph"/>
    <w:basedOn w:val="Normal"/>
    <w:rsid w:val="00F52BB2"/>
    <w:pPr>
      <w:spacing w:after="120" w:line="264" w:lineRule="auto"/>
      <w:ind w:left="720"/>
      <w:contextualSpacing/>
    </w:pPr>
    <w:rPr>
      <w:sz w:val="22"/>
      <w:lang w:eastAsia="en-GB"/>
    </w:rPr>
  </w:style>
  <w:style w:type="character" w:styleId="CommentReference">
    <w:name w:val="annotation reference"/>
    <w:rsid w:val="007E5F09"/>
    <w:rPr>
      <w:sz w:val="16"/>
      <w:szCs w:val="16"/>
    </w:rPr>
  </w:style>
  <w:style w:type="paragraph" w:styleId="CommentSubject">
    <w:name w:val="annotation subject"/>
    <w:basedOn w:val="CommentText"/>
    <w:next w:val="CommentText"/>
    <w:link w:val="CommentSubjectChar"/>
    <w:rsid w:val="007E5F09"/>
    <w:rPr>
      <w:b/>
      <w:bCs/>
    </w:rPr>
  </w:style>
  <w:style w:type="character" w:customStyle="1" w:styleId="CommentTextChar">
    <w:name w:val="Comment Text Char"/>
    <w:link w:val="CommentText"/>
    <w:semiHidden/>
    <w:rsid w:val="007E5F09"/>
    <w:rPr>
      <w:lang w:eastAsia="en-US"/>
    </w:rPr>
  </w:style>
  <w:style w:type="character" w:customStyle="1" w:styleId="CommentSubjectChar">
    <w:name w:val="Comment Subject Char"/>
    <w:link w:val="CommentSubject"/>
    <w:rsid w:val="007E5F09"/>
    <w:rPr>
      <w:b/>
      <w:bCs/>
      <w:lang w:eastAsia="en-US"/>
    </w:rPr>
  </w:style>
  <w:style w:type="paragraph" w:styleId="HTMLPreformatted">
    <w:name w:val="HTML Preformatted"/>
    <w:basedOn w:val="Normal"/>
    <w:link w:val="HTMLPreformattedChar"/>
    <w:uiPriority w:val="99"/>
    <w:unhideWhenUsed/>
    <w:rsid w:val="00595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eastAsia="en-GB"/>
    </w:rPr>
  </w:style>
  <w:style w:type="character" w:customStyle="1" w:styleId="HTMLPreformattedChar">
    <w:name w:val="HTML Preformatted Char"/>
    <w:link w:val="HTMLPreformatted"/>
    <w:uiPriority w:val="99"/>
    <w:rsid w:val="00595C10"/>
    <w:rPr>
      <w:rFonts w:ascii="Courier New" w:hAnsi="Courier New" w:cs="Courier New"/>
    </w:rPr>
  </w:style>
  <w:style w:type="paragraph" w:styleId="IntenseQuote">
    <w:name w:val="Intense Quote"/>
    <w:basedOn w:val="Normal"/>
    <w:next w:val="Normal"/>
    <w:link w:val="IntenseQuoteChar"/>
    <w:uiPriority w:val="30"/>
    <w:qFormat/>
    <w:rsid w:val="00137369"/>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137369"/>
    <w:rPr>
      <w:i/>
      <w:iCs/>
      <w:color w:val="5B9BD5"/>
      <w:sz w:val="24"/>
      <w:lang w:eastAsia="en-US"/>
    </w:rPr>
  </w:style>
  <w:style w:type="character" w:customStyle="1" w:styleId="UnresolvedMention1">
    <w:name w:val="Unresolved Mention1"/>
    <w:uiPriority w:val="99"/>
    <w:semiHidden/>
    <w:unhideWhenUsed/>
    <w:rsid w:val="00F21DBE"/>
    <w:rPr>
      <w:color w:val="605E5C"/>
      <w:shd w:val="clear" w:color="auto" w:fill="E1DFDD"/>
    </w:rPr>
  </w:style>
  <w:style w:type="character" w:customStyle="1" w:styleId="ui-provider">
    <w:name w:val="ui-provider"/>
    <w:basedOn w:val="DefaultParagraphFont"/>
    <w:rsid w:val="00333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353">
      <w:bodyDiv w:val="1"/>
      <w:marLeft w:val="0"/>
      <w:marRight w:val="0"/>
      <w:marTop w:val="0"/>
      <w:marBottom w:val="0"/>
      <w:divBdr>
        <w:top w:val="none" w:sz="0" w:space="0" w:color="auto"/>
        <w:left w:val="none" w:sz="0" w:space="0" w:color="auto"/>
        <w:bottom w:val="none" w:sz="0" w:space="0" w:color="auto"/>
        <w:right w:val="none" w:sz="0" w:space="0" w:color="auto"/>
      </w:divBdr>
      <w:divsChild>
        <w:div w:id="747188554">
          <w:marLeft w:val="0"/>
          <w:marRight w:val="0"/>
          <w:marTop w:val="0"/>
          <w:marBottom w:val="0"/>
          <w:divBdr>
            <w:top w:val="none" w:sz="0" w:space="0" w:color="auto"/>
            <w:left w:val="none" w:sz="0" w:space="0" w:color="auto"/>
            <w:bottom w:val="none" w:sz="0" w:space="0" w:color="auto"/>
            <w:right w:val="none" w:sz="0" w:space="0" w:color="auto"/>
          </w:divBdr>
        </w:div>
      </w:divsChild>
    </w:div>
    <w:div w:id="35741569">
      <w:bodyDiv w:val="1"/>
      <w:marLeft w:val="0"/>
      <w:marRight w:val="0"/>
      <w:marTop w:val="0"/>
      <w:marBottom w:val="0"/>
      <w:divBdr>
        <w:top w:val="none" w:sz="0" w:space="0" w:color="auto"/>
        <w:left w:val="none" w:sz="0" w:space="0" w:color="auto"/>
        <w:bottom w:val="none" w:sz="0" w:space="0" w:color="auto"/>
        <w:right w:val="none" w:sz="0" w:space="0" w:color="auto"/>
      </w:divBdr>
    </w:div>
    <w:div w:id="573472337">
      <w:bodyDiv w:val="1"/>
      <w:marLeft w:val="0"/>
      <w:marRight w:val="0"/>
      <w:marTop w:val="0"/>
      <w:marBottom w:val="0"/>
      <w:divBdr>
        <w:top w:val="none" w:sz="0" w:space="0" w:color="auto"/>
        <w:left w:val="none" w:sz="0" w:space="0" w:color="auto"/>
        <w:bottom w:val="none" w:sz="0" w:space="0" w:color="auto"/>
        <w:right w:val="none" w:sz="0" w:space="0" w:color="auto"/>
      </w:divBdr>
    </w:div>
    <w:div w:id="819736217">
      <w:bodyDiv w:val="1"/>
      <w:marLeft w:val="0"/>
      <w:marRight w:val="0"/>
      <w:marTop w:val="0"/>
      <w:marBottom w:val="0"/>
      <w:divBdr>
        <w:top w:val="none" w:sz="0" w:space="0" w:color="auto"/>
        <w:left w:val="none" w:sz="0" w:space="0" w:color="auto"/>
        <w:bottom w:val="none" w:sz="0" w:space="0" w:color="auto"/>
        <w:right w:val="none" w:sz="0" w:space="0" w:color="auto"/>
      </w:divBdr>
    </w:div>
    <w:div w:id="877595141">
      <w:bodyDiv w:val="1"/>
      <w:marLeft w:val="0"/>
      <w:marRight w:val="0"/>
      <w:marTop w:val="0"/>
      <w:marBottom w:val="0"/>
      <w:divBdr>
        <w:top w:val="none" w:sz="0" w:space="0" w:color="auto"/>
        <w:left w:val="none" w:sz="0" w:space="0" w:color="auto"/>
        <w:bottom w:val="none" w:sz="0" w:space="0" w:color="auto"/>
        <w:right w:val="none" w:sz="0" w:space="0" w:color="auto"/>
      </w:divBdr>
    </w:div>
    <w:div w:id="1152061422">
      <w:bodyDiv w:val="1"/>
      <w:marLeft w:val="0"/>
      <w:marRight w:val="0"/>
      <w:marTop w:val="0"/>
      <w:marBottom w:val="0"/>
      <w:divBdr>
        <w:top w:val="none" w:sz="0" w:space="0" w:color="auto"/>
        <w:left w:val="none" w:sz="0" w:space="0" w:color="auto"/>
        <w:bottom w:val="none" w:sz="0" w:space="0" w:color="auto"/>
        <w:right w:val="none" w:sz="0" w:space="0" w:color="auto"/>
      </w:divBdr>
    </w:div>
    <w:div w:id="1164127590">
      <w:bodyDiv w:val="1"/>
      <w:marLeft w:val="0"/>
      <w:marRight w:val="0"/>
      <w:marTop w:val="0"/>
      <w:marBottom w:val="0"/>
      <w:divBdr>
        <w:top w:val="none" w:sz="0" w:space="0" w:color="auto"/>
        <w:left w:val="none" w:sz="0" w:space="0" w:color="auto"/>
        <w:bottom w:val="none" w:sz="0" w:space="0" w:color="auto"/>
        <w:right w:val="none" w:sz="0" w:space="0" w:color="auto"/>
      </w:divBdr>
    </w:div>
    <w:div w:id="1221790432">
      <w:bodyDiv w:val="1"/>
      <w:marLeft w:val="0"/>
      <w:marRight w:val="0"/>
      <w:marTop w:val="0"/>
      <w:marBottom w:val="0"/>
      <w:divBdr>
        <w:top w:val="none" w:sz="0" w:space="0" w:color="auto"/>
        <w:left w:val="none" w:sz="0" w:space="0" w:color="auto"/>
        <w:bottom w:val="none" w:sz="0" w:space="0" w:color="auto"/>
        <w:right w:val="none" w:sz="0" w:space="0" w:color="auto"/>
      </w:divBdr>
    </w:div>
    <w:div w:id="1469588299">
      <w:bodyDiv w:val="1"/>
      <w:marLeft w:val="0"/>
      <w:marRight w:val="0"/>
      <w:marTop w:val="0"/>
      <w:marBottom w:val="0"/>
      <w:divBdr>
        <w:top w:val="none" w:sz="0" w:space="0" w:color="auto"/>
        <w:left w:val="none" w:sz="0" w:space="0" w:color="auto"/>
        <w:bottom w:val="none" w:sz="0" w:space="0" w:color="auto"/>
        <w:right w:val="none" w:sz="0" w:space="0" w:color="auto"/>
      </w:divBdr>
    </w:div>
    <w:div w:id="1783262793">
      <w:bodyDiv w:val="1"/>
      <w:marLeft w:val="0"/>
      <w:marRight w:val="0"/>
      <w:marTop w:val="0"/>
      <w:marBottom w:val="0"/>
      <w:divBdr>
        <w:top w:val="none" w:sz="0" w:space="0" w:color="auto"/>
        <w:left w:val="none" w:sz="0" w:space="0" w:color="auto"/>
        <w:bottom w:val="none" w:sz="0" w:space="0" w:color="auto"/>
        <w:right w:val="none" w:sz="0" w:space="0" w:color="auto"/>
      </w:divBdr>
    </w:div>
    <w:div w:id="1998417079">
      <w:bodyDiv w:val="1"/>
      <w:marLeft w:val="0"/>
      <w:marRight w:val="0"/>
      <w:marTop w:val="0"/>
      <w:marBottom w:val="0"/>
      <w:divBdr>
        <w:top w:val="none" w:sz="0" w:space="0" w:color="auto"/>
        <w:left w:val="none" w:sz="0" w:space="0" w:color="auto"/>
        <w:bottom w:val="none" w:sz="0" w:space="0" w:color="auto"/>
        <w:right w:val="none" w:sz="0" w:space="0" w:color="auto"/>
      </w:divBdr>
    </w:div>
    <w:div w:id="20651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DCC0AC9070440AC8F58F2A787C016" ma:contentTypeVersion="4" ma:contentTypeDescription="Create a new document." ma:contentTypeScope="" ma:versionID="6b6c4d6dcf57ec963e5782d0f234ebca">
  <xsd:schema xmlns:xsd="http://www.w3.org/2001/XMLSchema" xmlns:xs="http://www.w3.org/2001/XMLSchema" xmlns:p="http://schemas.microsoft.com/office/2006/metadata/properties" xmlns:ns2="a1ae7e3d-ea02-4f8b-a6ae-4ba92f54bfa6" xmlns:ns3="39579b5d-f307-4cba-adf0-92bbc0d34603" targetNamespace="http://schemas.microsoft.com/office/2006/metadata/properties" ma:root="true" ma:fieldsID="c3fc4101192be32eca7d01dca346a804" ns2:_="" ns3:_="">
    <xsd:import namespace="a1ae7e3d-ea02-4f8b-a6ae-4ba92f54bfa6"/>
    <xsd:import namespace="39579b5d-f307-4cba-adf0-92bbc0d346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e7e3d-ea02-4f8b-a6ae-4ba92f54b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79b5d-f307-4cba-adf0-92bbc0d346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A6F79-9903-4D75-A239-BDFEE9682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e7e3d-ea02-4f8b-a6ae-4ba92f54bfa6"/>
    <ds:schemaRef ds:uri="39579b5d-f307-4cba-adf0-92bbc0d34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DE3B2-2E71-4D84-874C-0867BD4CCBEF}">
  <ds:schemaRefs>
    <ds:schemaRef ds:uri="http://schemas.openxmlformats.org/officeDocument/2006/bibliography"/>
  </ds:schemaRefs>
</ds:datastoreItem>
</file>

<file path=customXml/itemProps3.xml><?xml version="1.0" encoding="utf-8"?>
<ds:datastoreItem xmlns:ds="http://schemas.openxmlformats.org/officeDocument/2006/customXml" ds:itemID="{9D8F3227-F90F-4D5B-8843-B7F1DD981330}">
  <ds:schemaRefs>
    <ds:schemaRef ds:uri="http://purl.org/dc/elements/1.1/"/>
    <ds:schemaRef ds:uri="http://schemas.microsoft.com/office/2006/metadata/properties"/>
    <ds:schemaRef ds:uri="http://schemas.microsoft.com/sharepoint/v3"/>
    <ds:schemaRef ds:uri="c974e803-81e2-4764-a2ad-4b122bb3f7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04b9bc0-1e68-43d1-afa1-f092f4c4e448"/>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2F915F49-A6B9-417E-BBF3-8D27F525E5F8}">
  <ds:schemaRefs>
    <ds:schemaRef ds:uri="http://schemas.microsoft.com/office/2006/metadata/longProperties"/>
  </ds:schemaRefs>
</ds:datastoreItem>
</file>

<file path=customXml/itemProps5.xml><?xml version="1.0" encoding="utf-8"?>
<ds:datastoreItem xmlns:ds="http://schemas.openxmlformats.org/officeDocument/2006/customXml" ds:itemID="{08310391-8FA4-46C0-A86C-4644A36226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not.dot</Template>
  <TotalTime>10</TotalTime>
  <Pages>23</Pages>
  <Words>5380</Words>
  <Characters>30026</Characters>
  <Application>Microsoft Office Word</Application>
  <DocSecurity>0</DocSecurity>
  <PresentationFormat>Microsoft Word 11.0</PresentationFormat>
  <Lines>1072</Lines>
  <Paragraphs>561</Paragraphs>
  <ScaleCrop>false</ScaleCrop>
  <HeadingPairs>
    <vt:vector size="2" baseType="variant">
      <vt:variant>
        <vt:lpstr>Title</vt:lpstr>
      </vt:variant>
      <vt:variant>
        <vt:i4>1</vt:i4>
      </vt:variant>
    </vt:vector>
  </HeadingPairs>
  <TitlesOfParts>
    <vt:vector size="1" baseType="lpstr">
      <vt:lpstr>Draft Working document to MS - EAFRD DOE in SFC2021</vt:lpstr>
    </vt:vector>
  </TitlesOfParts>
  <Company>European Commission</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Working document to MS - EAFRD DOE in SFC2021</dc:title>
  <dc:subject/>
  <dc:creator>PETRAITIS Ernestas</dc:creator>
  <cp:keywords>EL4</cp:keywords>
  <dc:description/>
  <cp:lastModifiedBy>MIHALACHE Liviu-Marius (AGRI-EXT)</cp:lastModifiedBy>
  <cp:revision>3</cp:revision>
  <cp:lastPrinted>2023-05-26T12:50:00Z</cp:lastPrinted>
  <dcterms:created xsi:type="dcterms:W3CDTF">2025-09-18T09:39:00Z</dcterms:created>
  <dcterms:modified xsi:type="dcterms:W3CDTF">2025-09-18T09:39:00Z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4.1XLNVI [20120425]</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Werner Haas</vt:lpwstr>
  </property>
  <property fmtid="{D5CDD505-2E9C-101B-9397-08002B2CF9AE}" pid="9" name="Type">
    <vt:lpwstr>Eurolook Note &amp; Letter</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not.dot</vt:lpwstr>
  </property>
  <property fmtid="{D5CDD505-2E9C-101B-9397-08002B2CF9AE}" pid="13" name="_NewReviewCycle">
    <vt:lpwstr/>
  </property>
  <property fmtid="{D5CDD505-2E9C-101B-9397-08002B2CF9AE}" pid="14" name="Tag">
    <vt:lpwstr/>
  </property>
  <property fmtid="{D5CDD505-2E9C-101B-9397-08002B2CF9AE}" pid="15" name="MSIP_Label_6bd9ddd1-4d20-43f6-abfa-fc3c07406f94_Enabled">
    <vt:lpwstr>true</vt:lpwstr>
  </property>
  <property fmtid="{D5CDD505-2E9C-101B-9397-08002B2CF9AE}" pid="16" name="MSIP_Label_6bd9ddd1-4d20-43f6-abfa-fc3c07406f94_SetDate">
    <vt:lpwstr>2022-09-19T11:21:17Z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a90aa2a8-ad7d-4f79-bd22-0a0cd79cc13e</vt:lpwstr>
  </property>
  <property fmtid="{D5CDD505-2E9C-101B-9397-08002B2CF9AE}" pid="21" name="MSIP_Label_6bd9ddd1-4d20-43f6-abfa-fc3c07406f94_ContentBits">
    <vt:lpwstr>0</vt:lpwstr>
  </property>
  <property fmtid="{D5CDD505-2E9C-101B-9397-08002B2CF9AE}" pid="22" name="ContentTypeId">
    <vt:lpwstr>0x0101008B4DCC0AC9070440AC8F58F2A787C016</vt:lpwstr>
  </property>
</Properties>
</file>